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B573" w14:textId="77777777" w:rsidR="00082E87" w:rsidRPr="00F10D8D" w:rsidRDefault="00082E87" w:rsidP="00C60D38">
      <w:pPr>
        <w:spacing w:after="0" w:line="360" w:lineRule="auto"/>
        <w:ind w:left="-1001" w:right="11554" w:firstLine="720"/>
        <w:jc w:val="left"/>
      </w:pPr>
    </w:p>
    <w:p w14:paraId="193FE694" w14:textId="77777777" w:rsidR="00082E87" w:rsidRPr="00F10D8D" w:rsidRDefault="00964769" w:rsidP="0019103E">
      <w:pPr>
        <w:spacing w:after="0" w:line="360" w:lineRule="auto"/>
        <w:ind w:left="0" w:firstLine="0"/>
        <w:jc w:val="left"/>
      </w:pPr>
      <w:r>
        <w:rPr>
          <w:noProof/>
        </w:rPr>
        <w:object w:dxaOrig="1440" w:dyaOrig="1440" w14:anchorId="177A4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25pt;margin-top:16.7pt;width:209.25pt;height:63pt;z-index:251658240">
            <v:imagedata r:id="rId8" o:title=""/>
            <w10:wrap type="square"/>
          </v:shape>
          <o:OLEObject Type="Embed" ProgID="PBrush" ShapeID="_x0000_s1026" DrawAspect="Content" ObjectID="_1709116885" r:id="rId9"/>
        </w:object>
      </w:r>
      <w:r w:rsidR="007D126E" w:rsidRPr="00F10D8D">
        <w:rPr>
          <w:rFonts w:eastAsia="Calibri"/>
          <w:sz w:val="20"/>
        </w:rPr>
        <w:t xml:space="preserve"> </w:t>
      </w:r>
    </w:p>
    <w:p w14:paraId="437D8186" w14:textId="77777777" w:rsidR="00082E87" w:rsidRPr="00F10D8D" w:rsidRDefault="007D126E" w:rsidP="00C60D38">
      <w:pPr>
        <w:spacing w:after="123" w:line="360" w:lineRule="auto"/>
        <w:ind w:left="0" w:firstLine="720"/>
        <w:jc w:val="left"/>
        <w:rPr>
          <w:rFonts w:eastAsia="Calibri"/>
          <w:sz w:val="18"/>
        </w:rPr>
      </w:pPr>
      <w:r w:rsidRPr="00F10D8D">
        <w:rPr>
          <w:rFonts w:eastAsia="Calibri"/>
          <w:sz w:val="18"/>
        </w:rPr>
        <w:t xml:space="preserve"> </w:t>
      </w:r>
    </w:p>
    <w:p w14:paraId="40DECFA4" w14:textId="77777777" w:rsidR="003C0A4D" w:rsidRPr="00F10D8D" w:rsidRDefault="003C0A4D" w:rsidP="00C60D38">
      <w:pPr>
        <w:spacing w:after="123" w:line="360" w:lineRule="auto"/>
        <w:ind w:left="0" w:firstLine="720"/>
        <w:jc w:val="left"/>
        <w:rPr>
          <w:rFonts w:eastAsia="Calibri"/>
          <w:sz w:val="18"/>
        </w:rPr>
      </w:pPr>
    </w:p>
    <w:p w14:paraId="3ED097E0" w14:textId="77777777" w:rsidR="00157DD1" w:rsidRPr="00F10D8D" w:rsidRDefault="00157DD1" w:rsidP="00C60D38">
      <w:pPr>
        <w:spacing w:after="123" w:line="360" w:lineRule="auto"/>
        <w:ind w:left="0" w:firstLine="720"/>
        <w:jc w:val="left"/>
      </w:pPr>
    </w:p>
    <w:p w14:paraId="635F4949" w14:textId="77777777" w:rsidR="00157DD1" w:rsidRPr="00F10D8D" w:rsidRDefault="00157DD1" w:rsidP="00C60D38">
      <w:pPr>
        <w:spacing w:after="123" w:line="360" w:lineRule="auto"/>
        <w:ind w:left="0" w:firstLine="720"/>
        <w:jc w:val="left"/>
      </w:pPr>
    </w:p>
    <w:p w14:paraId="41E83FCC" w14:textId="77777777" w:rsidR="0078445A" w:rsidRPr="00F10D8D" w:rsidRDefault="0078445A" w:rsidP="00C60D38">
      <w:pPr>
        <w:spacing w:line="360" w:lineRule="auto"/>
        <w:ind w:firstLine="720"/>
        <w:jc w:val="center"/>
        <w:rPr>
          <w:b/>
          <w:kern w:val="52"/>
        </w:rPr>
      </w:pPr>
    </w:p>
    <w:p w14:paraId="38EF34A9" w14:textId="77777777" w:rsidR="0091627A" w:rsidRDefault="0078445A" w:rsidP="0091627A">
      <w:pPr>
        <w:spacing w:line="360" w:lineRule="auto"/>
        <w:ind w:left="0" w:firstLine="0"/>
        <w:jc w:val="center"/>
        <w:rPr>
          <w:b/>
          <w:kern w:val="52"/>
          <w:sz w:val="48"/>
          <w:szCs w:val="48"/>
        </w:rPr>
      </w:pPr>
      <w:bookmarkStart w:id="0" w:name="_Hlk89765537"/>
      <w:r w:rsidRPr="00F10D8D">
        <w:rPr>
          <w:b/>
          <w:kern w:val="52"/>
          <w:sz w:val="48"/>
          <w:szCs w:val="48"/>
        </w:rPr>
        <w:t>UAB „LAZDIJŲ ŠILUMA“</w:t>
      </w:r>
      <w:r w:rsidR="0091627A">
        <w:rPr>
          <w:b/>
          <w:kern w:val="52"/>
          <w:sz w:val="48"/>
          <w:szCs w:val="48"/>
        </w:rPr>
        <w:t xml:space="preserve"> </w:t>
      </w:r>
    </w:p>
    <w:p w14:paraId="01D9F161" w14:textId="2BE4829D" w:rsidR="0091627A" w:rsidRDefault="0091627A" w:rsidP="0091627A">
      <w:pPr>
        <w:spacing w:line="360" w:lineRule="auto"/>
        <w:ind w:left="0" w:firstLine="0"/>
        <w:jc w:val="center"/>
        <w:rPr>
          <w:b/>
          <w:kern w:val="52"/>
          <w:sz w:val="48"/>
          <w:szCs w:val="48"/>
        </w:rPr>
      </w:pPr>
      <w:r w:rsidRPr="00F10D8D">
        <w:rPr>
          <w:b/>
          <w:kern w:val="52"/>
          <w:sz w:val="48"/>
          <w:szCs w:val="48"/>
        </w:rPr>
        <w:t>202</w:t>
      </w:r>
      <w:r>
        <w:rPr>
          <w:b/>
          <w:kern w:val="52"/>
          <w:sz w:val="48"/>
          <w:szCs w:val="48"/>
        </w:rPr>
        <w:t>2</w:t>
      </w:r>
      <w:r w:rsidRPr="00F10D8D">
        <w:rPr>
          <w:b/>
          <w:kern w:val="52"/>
          <w:sz w:val="48"/>
          <w:szCs w:val="48"/>
        </w:rPr>
        <w:t>–202</w:t>
      </w:r>
      <w:r>
        <w:rPr>
          <w:b/>
          <w:kern w:val="52"/>
          <w:sz w:val="48"/>
          <w:szCs w:val="48"/>
        </w:rPr>
        <w:t>6</w:t>
      </w:r>
      <w:r w:rsidRPr="00F10D8D">
        <w:rPr>
          <w:b/>
          <w:kern w:val="52"/>
          <w:sz w:val="48"/>
          <w:szCs w:val="48"/>
        </w:rPr>
        <w:t xml:space="preserve"> </w:t>
      </w:r>
      <w:r>
        <w:rPr>
          <w:b/>
          <w:kern w:val="52"/>
          <w:sz w:val="48"/>
          <w:szCs w:val="48"/>
        </w:rPr>
        <w:t>M</w:t>
      </w:r>
      <w:r w:rsidRPr="00F10D8D">
        <w:rPr>
          <w:b/>
          <w:kern w:val="52"/>
          <w:sz w:val="48"/>
          <w:szCs w:val="48"/>
        </w:rPr>
        <w:t>.</w:t>
      </w:r>
    </w:p>
    <w:p w14:paraId="05E4565F" w14:textId="261EACDA" w:rsidR="0078445A" w:rsidRPr="00F10D8D" w:rsidRDefault="0078445A" w:rsidP="0091627A">
      <w:pPr>
        <w:spacing w:line="360" w:lineRule="auto"/>
        <w:ind w:left="0" w:firstLine="0"/>
        <w:jc w:val="center"/>
        <w:rPr>
          <w:b/>
          <w:kern w:val="52"/>
          <w:sz w:val="72"/>
          <w:szCs w:val="72"/>
        </w:rPr>
      </w:pPr>
      <w:r w:rsidRPr="00F10D8D">
        <w:rPr>
          <w:b/>
          <w:kern w:val="52"/>
          <w:sz w:val="48"/>
          <w:szCs w:val="48"/>
        </w:rPr>
        <w:t>VEIKLOS STRATEGIJA</w:t>
      </w:r>
    </w:p>
    <w:bookmarkEnd w:id="0"/>
    <w:p w14:paraId="23D22526" w14:textId="77777777" w:rsidR="0078445A" w:rsidRPr="00F10D8D" w:rsidRDefault="0078445A" w:rsidP="00C60D38">
      <w:pPr>
        <w:spacing w:line="360" w:lineRule="auto"/>
        <w:ind w:firstLine="720"/>
        <w:jc w:val="center"/>
        <w:rPr>
          <w:b/>
          <w:kern w:val="52"/>
          <w:sz w:val="48"/>
          <w:szCs w:val="48"/>
        </w:rPr>
      </w:pPr>
    </w:p>
    <w:p w14:paraId="4FE7E3D8" w14:textId="77777777" w:rsidR="0078445A" w:rsidRPr="00F10D8D" w:rsidRDefault="0078445A" w:rsidP="00C60D38">
      <w:pPr>
        <w:spacing w:line="360" w:lineRule="auto"/>
        <w:ind w:firstLine="720"/>
        <w:jc w:val="center"/>
        <w:rPr>
          <w:b/>
          <w:kern w:val="52"/>
        </w:rPr>
      </w:pPr>
    </w:p>
    <w:p w14:paraId="0E1CA26C" w14:textId="77777777" w:rsidR="0078445A" w:rsidRPr="00F10D8D" w:rsidRDefault="0078445A" w:rsidP="00C60D38">
      <w:pPr>
        <w:spacing w:line="360" w:lineRule="auto"/>
        <w:ind w:firstLine="720"/>
        <w:jc w:val="center"/>
        <w:rPr>
          <w:b/>
          <w:kern w:val="52"/>
        </w:rPr>
      </w:pPr>
    </w:p>
    <w:p w14:paraId="7B8FD19D" w14:textId="77777777" w:rsidR="0078445A" w:rsidRPr="00F10D8D" w:rsidRDefault="0078445A" w:rsidP="0019103E">
      <w:pPr>
        <w:spacing w:line="360" w:lineRule="auto"/>
        <w:ind w:left="0" w:hanging="142"/>
        <w:jc w:val="center"/>
        <w:rPr>
          <w:b/>
          <w:noProof/>
          <w:kern w:val="52"/>
        </w:rPr>
      </w:pPr>
      <w:r w:rsidRPr="00F10D8D">
        <w:rPr>
          <w:b/>
          <w:noProof/>
          <w:kern w:val="52"/>
        </w:rPr>
        <w:drawing>
          <wp:inline distT="0" distB="0" distL="0" distR="0" wp14:anchorId="359A6399" wp14:editId="7EEBBB1F">
            <wp:extent cx="4219575" cy="3124200"/>
            <wp:effectExtent l="0" t="0" r="9525" b="0"/>
            <wp:docPr id="2" name="Paveikslėlis 1" descr="IMG_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MG_7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3124200"/>
                    </a:xfrm>
                    <a:prstGeom prst="rect">
                      <a:avLst/>
                    </a:prstGeom>
                    <a:noFill/>
                    <a:ln>
                      <a:noFill/>
                    </a:ln>
                  </pic:spPr>
                </pic:pic>
              </a:graphicData>
            </a:graphic>
          </wp:inline>
        </w:drawing>
      </w:r>
    </w:p>
    <w:p w14:paraId="57695FB5" w14:textId="77777777" w:rsidR="0078445A" w:rsidRDefault="0078445A" w:rsidP="00C60D38">
      <w:pPr>
        <w:spacing w:line="360" w:lineRule="auto"/>
        <w:ind w:firstLine="720"/>
        <w:jc w:val="center"/>
        <w:rPr>
          <w:b/>
          <w:noProof/>
          <w:kern w:val="52"/>
        </w:rPr>
      </w:pPr>
    </w:p>
    <w:p w14:paraId="51D3ECF7" w14:textId="77777777" w:rsidR="0001742A" w:rsidRDefault="0001742A" w:rsidP="00C60D38">
      <w:pPr>
        <w:spacing w:line="360" w:lineRule="auto"/>
        <w:ind w:firstLine="720"/>
        <w:jc w:val="center"/>
        <w:rPr>
          <w:b/>
          <w:noProof/>
          <w:kern w:val="52"/>
        </w:rPr>
      </w:pPr>
    </w:p>
    <w:p w14:paraId="4A369E5D" w14:textId="77777777" w:rsidR="0001742A" w:rsidRDefault="0001742A" w:rsidP="00C60D38">
      <w:pPr>
        <w:spacing w:line="360" w:lineRule="auto"/>
        <w:ind w:firstLine="720"/>
        <w:jc w:val="center"/>
        <w:rPr>
          <w:b/>
          <w:noProof/>
          <w:kern w:val="52"/>
        </w:rPr>
      </w:pPr>
    </w:p>
    <w:p w14:paraId="2C663F70" w14:textId="77777777" w:rsidR="0001742A" w:rsidRPr="00F10D8D" w:rsidRDefault="0001742A" w:rsidP="00C60D38">
      <w:pPr>
        <w:spacing w:line="360" w:lineRule="auto"/>
        <w:ind w:firstLine="720"/>
        <w:jc w:val="center"/>
        <w:rPr>
          <w:b/>
          <w:noProof/>
          <w:kern w:val="52"/>
        </w:rPr>
      </w:pPr>
    </w:p>
    <w:p w14:paraId="00897D59" w14:textId="77777777" w:rsidR="0078445A" w:rsidRPr="00F10D8D" w:rsidRDefault="0078445A" w:rsidP="0019103E">
      <w:pPr>
        <w:spacing w:line="360" w:lineRule="auto"/>
        <w:ind w:left="0" w:firstLine="0"/>
        <w:jc w:val="center"/>
        <w:rPr>
          <w:b/>
        </w:rPr>
      </w:pPr>
      <w:r w:rsidRPr="00F10D8D">
        <w:rPr>
          <w:b/>
        </w:rPr>
        <w:t>Lazdijai,</w:t>
      </w:r>
      <w:r w:rsidRPr="00F10D8D">
        <w:t xml:space="preserve"> </w:t>
      </w:r>
      <w:r w:rsidRPr="00F10D8D">
        <w:rPr>
          <w:b/>
        </w:rPr>
        <w:t>2021 m.</w:t>
      </w:r>
    </w:p>
    <w:p w14:paraId="598B5859" w14:textId="77777777" w:rsidR="003C0A4D" w:rsidRPr="00F10D8D" w:rsidRDefault="003C0A4D" w:rsidP="00C60D38">
      <w:pPr>
        <w:spacing w:after="123" w:line="360" w:lineRule="auto"/>
        <w:ind w:left="0" w:firstLine="720"/>
        <w:jc w:val="left"/>
      </w:pPr>
    </w:p>
    <w:p w14:paraId="51C93E93" w14:textId="77777777" w:rsidR="00157DD1" w:rsidRPr="00F10D8D" w:rsidRDefault="00157DD1" w:rsidP="00C60D38">
      <w:pPr>
        <w:pStyle w:val="Antrat1"/>
        <w:spacing w:line="360" w:lineRule="auto"/>
        <w:ind w:left="369" w:right="630" w:firstLine="720"/>
        <w:rPr>
          <w:sz w:val="32"/>
          <w:szCs w:val="32"/>
        </w:rPr>
      </w:pPr>
    </w:p>
    <w:p w14:paraId="30726AFD" w14:textId="77777777" w:rsidR="00157DD1" w:rsidRPr="00F10D8D" w:rsidRDefault="00157DD1" w:rsidP="00C60D38">
      <w:pPr>
        <w:pStyle w:val="Antrat1"/>
        <w:spacing w:line="360" w:lineRule="auto"/>
        <w:ind w:left="369" w:right="630" w:firstLine="720"/>
        <w:rPr>
          <w:sz w:val="32"/>
          <w:szCs w:val="32"/>
        </w:rPr>
      </w:pPr>
    </w:p>
    <w:p w14:paraId="5650528C" w14:textId="25F58CCA" w:rsidR="00082E87" w:rsidRPr="00F10D8D" w:rsidRDefault="00082E87" w:rsidP="00C60D38">
      <w:pPr>
        <w:spacing w:after="0" w:line="360" w:lineRule="auto"/>
        <w:ind w:left="0" w:firstLine="720"/>
        <w:jc w:val="left"/>
      </w:pPr>
    </w:p>
    <w:p w14:paraId="6116C704" w14:textId="2AB98970" w:rsidR="003275D6" w:rsidRPr="00F10D8D" w:rsidRDefault="007D126E" w:rsidP="00E557BF">
      <w:pPr>
        <w:spacing w:after="0" w:line="360" w:lineRule="auto"/>
        <w:ind w:left="0" w:firstLine="720"/>
        <w:jc w:val="left"/>
        <w:rPr>
          <w:sz w:val="20"/>
        </w:rPr>
      </w:pPr>
      <w:r w:rsidRPr="00F10D8D">
        <w:rPr>
          <w:sz w:val="20"/>
        </w:rPr>
        <w:t xml:space="preserve"> </w:t>
      </w:r>
    </w:p>
    <w:p w14:paraId="256167E1" w14:textId="77777777" w:rsidR="00B57EDC" w:rsidRPr="00F10D8D" w:rsidRDefault="00B57EDC" w:rsidP="0019103E">
      <w:pPr>
        <w:spacing w:line="360" w:lineRule="auto"/>
        <w:ind w:firstLine="0"/>
        <w:jc w:val="center"/>
        <w:rPr>
          <w:b/>
        </w:rPr>
      </w:pPr>
      <w:r w:rsidRPr="00F10D8D">
        <w:rPr>
          <w:b/>
        </w:rPr>
        <w:t>TURINYS</w:t>
      </w:r>
    </w:p>
    <w:p w14:paraId="3706FC36" w14:textId="77777777" w:rsidR="005F66BD" w:rsidRPr="00F10D8D" w:rsidRDefault="005F66BD" w:rsidP="0019103E">
      <w:pPr>
        <w:spacing w:line="360" w:lineRule="auto"/>
        <w:ind w:firstLine="0"/>
        <w:rPr>
          <w:b/>
        </w:rPr>
      </w:pPr>
    </w:p>
    <w:p w14:paraId="2206864D" w14:textId="77777777" w:rsidR="005F66BD" w:rsidRPr="00F10D8D" w:rsidRDefault="005F66BD" w:rsidP="0019103E">
      <w:pPr>
        <w:spacing w:line="360" w:lineRule="auto"/>
        <w:ind w:firstLine="0"/>
        <w:rPr>
          <w:b/>
        </w:rPr>
      </w:pPr>
    </w:p>
    <w:p w14:paraId="6F5AF3EA" w14:textId="77777777" w:rsidR="005F66BD" w:rsidRPr="00F10D8D" w:rsidRDefault="005F66BD" w:rsidP="0019103E">
      <w:pPr>
        <w:spacing w:line="360" w:lineRule="auto"/>
        <w:ind w:firstLine="0"/>
        <w:rPr>
          <w:b/>
          <w:color w:val="auto"/>
        </w:rPr>
      </w:pPr>
    </w:p>
    <w:p w14:paraId="24DAFB01" w14:textId="77777777" w:rsidR="00B57EDC" w:rsidRPr="00F10D8D" w:rsidRDefault="00B57EDC" w:rsidP="0019103E">
      <w:pPr>
        <w:spacing w:line="360" w:lineRule="auto"/>
        <w:ind w:firstLine="0"/>
        <w:rPr>
          <w:b/>
        </w:rPr>
      </w:pPr>
    </w:p>
    <w:p w14:paraId="7FDC2E26" w14:textId="7F5945F0" w:rsidR="00B57EDC" w:rsidRPr="00970DFB" w:rsidRDefault="00B57EDC" w:rsidP="007A5A20">
      <w:pPr>
        <w:tabs>
          <w:tab w:val="right" w:leader="dot" w:pos="9639"/>
        </w:tabs>
        <w:spacing w:line="360" w:lineRule="auto"/>
        <w:ind w:firstLine="0"/>
        <w:jc w:val="left"/>
        <w:rPr>
          <w:b/>
          <w:sz w:val="24"/>
          <w:szCs w:val="24"/>
        </w:rPr>
      </w:pPr>
      <w:r w:rsidRPr="00970DFB">
        <w:rPr>
          <w:b/>
          <w:sz w:val="24"/>
          <w:szCs w:val="24"/>
        </w:rPr>
        <w:t>1</w:t>
      </w:r>
      <w:r w:rsidR="00970DFB" w:rsidRPr="00970DFB">
        <w:rPr>
          <w:b/>
          <w:sz w:val="24"/>
          <w:szCs w:val="24"/>
        </w:rPr>
        <w:t>. SANTRAUKA.......</w:t>
      </w:r>
      <w:r w:rsidR="00550D36">
        <w:rPr>
          <w:b/>
          <w:sz w:val="24"/>
          <w:szCs w:val="24"/>
        </w:rPr>
        <w:t>.............................................................................................</w:t>
      </w:r>
      <w:r w:rsidR="00F44180">
        <w:rPr>
          <w:b/>
          <w:sz w:val="24"/>
          <w:szCs w:val="24"/>
        </w:rPr>
        <w:t>.</w:t>
      </w:r>
      <w:r w:rsidR="00550D36">
        <w:rPr>
          <w:b/>
          <w:sz w:val="24"/>
          <w:szCs w:val="24"/>
        </w:rPr>
        <w:t>...</w:t>
      </w:r>
      <w:r w:rsidR="00F44180">
        <w:rPr>
          <w:b/>
          <w:sz w:val="24"/>
          <w:szCs w:val="24"/>
        </w:rPr>
        <w:t>.</w:t>
      </w:r>
      <w:r w:rsidR="00550D36">
        <w:rPr>
          <w:b/>
          <w:sz w:val="24"/>
          <w:szCs w:val="24"/>
        </w:rPr>
        <w:t>.... 3</w:t>
      </w:r>
    </w:p>
    <w:p w14:paraId="3CE37160" w14:textId="7820047E" w:rsidR="00B57EDC" w:rsidRPr="00970DFB" w:rsidRDefault="00B57EDC" w:rsidP="007A5A20">
      <w:pPr>
        <w:tabs>
          <w:tab w:val="right" w:leader="dot" w:pos="9639"/>
        </w:tabs>
        <w:spacing w:line="360" w:lineRule="auto"/>
        <w:ind w:firstLine="0"/>
        <w:jc w:val="left"/>
        <w:rPr>
          <w:b/>
          <w:noProof/>
          <w:sz w:val="24"/>
          <w:szCs w:val="24"/>
        </w:rPr>
      </w:pPr>
      <w:r w:rsidRPr="00970DFB">
        <w:rPr>
          <w:b/>
          <w:sz w:val="24"/>
          <w:szCs w:val="24"/>
        </w:rPr>
        <w:t>2. UAB LAZDIJŲ ŠILUMA VEIKLOS IŠORINĖS</w:t>
      </w:r>
      <w:r w:rsidR="008245F4" w:rsidRPr="00970DFB">
        <w:rPr>
          <w:b/>
          <w:sz w:val="24"/>
          <w:szCs w:val="24"/>
        </w:rPr>
        <w:t xml:space="preserve"> IR VID</w:t>
      </w:r>
      <w:r w:rsidR="002D38C8">
        <w:rPr>
          <w:b/>
          <w:sz w:val="24"/>
          <w:szCs w:val="24"/>
        </w:rPr>
        <w:t>INĖ</w:t>
      </w:r>
      <w:r w:rsidR="008245F4" w:rsidRPr="00970DFB">
        <w:rPr>
          <w:b/>
          <w:sz w:val="24"/>
          <w:szCs w:val="24"/>
        </w:rPr>
        <w:t>S</w:t>
      </w:r>
      <w:r w:rsidRPr="00970DFB">
        <w:rPr>
          <w:b/>
          <w:sz w:val="24"/>
          <w:szCs w:val="24"/>
        </w:rPr>
        <w:t xml:space="preserve"> APLINKOS ANALIZĖ</w:t>
      </w:r>
      <w:r w:rsidR="00970DFB" w:rsidRPr="00970DFB">
        <w:rPr>
          <w:b/>
          <w:sz w:val="24"/>
          <w:szCs w:val="24"/>
        </w:rPr>
        <w:t>......</w:t>
      </w:r>
      <w:r w:rsidR="00550D36">
        <w:rPr>
          <w:b/>
          <w:sz w:val="24"/>
          <w:szCs w:val="24"/>
        </w:rPr>
        <w:t>.........................................................................................................</w:t>
      </w:r>
      <w:r w:rsidR="00F44180">
        <w:rPr>
          <w:b/>
          <w:sz w:val="24"/>
          <w:szCs w:val="24"/>
        </w:rPr>
        <w:t>.</w:t>
      </w:r>
      <w:r w:rsidR="00550D36">
        <w:rPr>
          <w:b/>
          <w:sz w:val="24"/>
          <w:szCs w:val="24"/>
        </w:rPr>
        <w:t>...</w:t>
      </w:r>
      <w:r w:rsidR="00F44180">
        <w:rPr>
          <w:b/>
          <w:sz w:val="24"/>
          <w:szCs w:val="24"/>
        </w:rPr>
        <w:t>.</w:t>
      </w:r>
      <w:r w:rsidR="00550D36">
        <w:rPr>
          <w:b/>
          <w:sz w:val="24"/>
          <w:szCs w:val="24"/>
        </w:rPr>
        <w:t>.... 4</w:t>
      </w:r>
    </w:p>
    <w:p w14:paraId="7C81363B" w14:textId="23EE28A2" w:rsidR="00B57EDC" w:rsidRPr="00970DFB" w:rsidRDefault="00B57EDC" w:rsidP="007A5A20">
      <w:pPr>
        <w:tabs>
          <w:tab w:val="right" w:leader="dot" w:pos="9639"/>
        </w:tabs>
        <w:spacing w:line="360" w:lineRule="auto"/>
        <w:ind w:firstLine="0"/>
        <w:jc w:val="left"/>
        <w:rPr>
          <w:b/>
          <w:sz w:val="24"/>
          <w:szCs w:val="24"/>
        </w:rPr>
      </w:pPr>
      <w:r w:rsidRPr="00970DFB">
        <w:rPr>
          <w:b/>
          <w:sz w:val="24"/>
          <w:szCs w:val="24"/>
        </w:rPr>
        <w:t>3.</w:t>
      </w:r>
      <w:r w:rsidR="007A1D54" w:rsidRPr="00970DFB">
        <w:rPr>
          <w:b/>
          <w:sz w:val="24"/>
          <w:szCs w:val="24"/>
        </w:rPr>
        <w:t xml:space="preserve"> VIZIJA, MISIJA IR VERTYBĖS</w:t>
      </w:r>
      <w:r w:rsidR="005F66BD" w:rsidRPr="00970DFB">
        <w:rPr>
          <w:b/>
          <w:sz w:val="24"/>
          <w:szCs w:val="24"/>
        </w:rPr>
        <w:t>......</w:t>
      </w:r>
      <w:r w:rsidRPr="00970DFB">
        <w:rPr>
          <w:b/>
          <w:sz w:val="24"/>
          <w:szCs w:val="24"/>
        </w:rPr>
        <w:t>.</w:t>
      </w:r>
      <w:r w:rsidR="00550D36">
        <w:rPr>
          <w:b/>
          <w:sz w:val="24"/>
          <w:szCs w:val="24"/>
        </w:rPr>
        <w:t>............................................................</w:t>
      </w:r>
      <w:r w:rsidR="00F44180">
        <w:rPr>
          <w:b/>
          <w:sz w:val="24"/>
          <w:szCs w:val="24"/>
        </w:rPr>
        <w:t>.</w:t>
      </w:r>
      <w:r w:rsidR="00550D36">
        <w:rPr>
          <w:b/>
          <w:sz w:val="24"/>
          <w:szCs w:val="24"/>
        </w:rPr>
        <w:t>..</w:t>
      </w:r>
      <w:r w:rsidR="00634C79">
        <w:rPr>
          <w:b/>
          <w:sz w:val="24"/>
          <w:szCs w:val="24"/>
        </w:rPr>
        <w:t>..... 10</w:t>
      </w:r>
    </w:p>
    <w:p w14:paraId="696F4752" w14:textId="5DA105F3" w:rsidR="005F66BD" w:rsidRPr="00970DFB" w:rsidRDefault="00B57EDC" w:rsidP="007A5A20">
      <w:pPr>
        <w:tabs>
          <w:tab w:val="right" w:leader="dot" w:pos="9639"/>
        </w:tabs>
        <w:spacing w:line="360" w:lineRule="auto"/>
        <w:ind w:firstLine="0"/>
        <w:jc w:val="left"/>
        <w:rPr>
          <w:b/>
          <w:sz w:val="24"/>
          <w:szCs w:val="24"/>
        </w:rPr>
      </w:pPr>
      <w:r w:rsidRPr="00970DFB">
        <w:rPr>
          <w:b/>
          <w:sz w:val="24"/>
          <w:szCs w:val="24"/>
        </w:rPr>
        <w:t xml:space="preserve">4. </w:t>
      </w:r>
      <w:r w:rsidR="0071319D">
        <w:rPr>
          <w:b/>
          <w:sz w:val="24"/>
          <w:szCs w:val="24"/>
        </w:rPr>
        <w:t>PROBLEMOS IR JŲ PRIEŽASTYS</w:t>
      </w:r>
      <w:r w:rsidR="00550D36">
        <w:rPr>
          <w:b/>
          <w:sz w:val="24"/>
          <w:szCs w:val="24"/>
        </w:rPr>
        <w:t>.</w:t>
      </w:r>
      <w:r w:rsidR="00F44180">
        <w:rPr>
          <w:b/>
          <w:sz w:val="24"/>
          <w:szCs w:val="24"/>
        </w:rPr>
        <w:t>..</w:t>
      </w:r>
      <w:r w:rsidR="0071319D">
        <w:rPr>
          <w:b/>
          <w:sz w:val="24"/>
          <w:szCs w:val="24"/>
        </w:rPr>
        <w:t>................................................................... 11</w:t>
      </w:r>
    </w:p>
    <w:p w14:paraId="126D255B" w14:textId="5A467FDD" w:rsidR="00B57EDC" w:rsidRPr="00970DFB" w:rsidRDefault="00970DFB" w:rsidP="007A5A20">
      <w:pPr>
        <w:tabs>
          <w:tab w:val="right" w:leader="dot" w:pos="9639"/>
        </w:tabs>
        <w:spacing w:line="360" w:lineRule="auto"/>
        <w:ind w:firstLine="0"/>
        <w:jc w:val="left"/>
        <w:rPr>
          <w:b/>
          <w:sz w:val="24"/>
          <w:szCs w:val="24"/>
        </w:rPr>
      </w:pPr>
      <w:r w:rsidRPr="00970DFB">
        <w:rPr>
          <w:b/>
          <w:sz w:val="24"/>
          <w:szCs w:val="24"/>
        </w:rPr>
        <w:t>5</w:t>
      </w:r>
      <w:r w:rsidR="00B57EDC" w:rsidRPr="00970DFB">
        <w:rPr>
          <w:b/>
          <w:sz w:val="24"/>
          <w:szCs w:val="24"/>
        </w:rPr>
        <w:t>.</w:t>
      </w:r>
      <w:r w:rsidR="0071319D">
        <w:rPr>
          <w:b/>
          <w:color w:val="auto"/>
          <w:sz w:val="24"/>
          <w:szCs w:val="24"/>
        </w:rPr>
        <w:t xml:space="preserve"> </w:t>
      </w:r>
      <w:r w:rsidR="007A1D54" w:rsidRPr="00970DFB">
        <w:rPr>
          <w:b/>
          <w:color w:val="auto"/>
          <w:sz w:val="24"/>
          <w:szCs w:val="24"/>
        </w:rPr>
        <w:t>SIEKT</w:t>
      </w:r>
      <w:r w:rsidR="0071319D">
        <w:rPr>
          <w:b/>
          <w:color w:val="auto"/>
          <w:sz w:val="24"/>
          <w:szCs w:val="24"/>
        </w:rPr>
        <w:t>IN</w:t>
      </w:r>
      <w:r w:rsidR="007A1D54" w:rsidRPr="00970DFB">
        <w:rPr>
          <w:b/>
          <w:color w:val="auto"/>
          <w:sz w:val="24"/>
          <w:szCs w:val="24"/>
        </w:rPr>
        <w:t xml:space="preserve">Ų VEIKLOS TIKSLŲ ĮGYVENDINIMAS IR </w:t>
      </w:r>
      <w:r w:rsidR="0037427A">
        <w:rPr>
          <w:b/>
          <w:color w:val="auto"/>
          <w:sz w:val="24"/>
          <w:szCs w:val="24"/>
        </w:rPr>
        <w:t xml:space="preserve"> </w:t>
      </w:r>
      <w:r w:rsidR="007A1D54" w:rsidRPr="00970DFB">
        <w:rPr>
          <w:b/>
          <w:color w:val="auto"/>
          <w:sz w:val="24"/>
          <w:szCs w:val="24"/>
        </w:rPr>
        <w:t>ATSAKOMYBĖS</w:t>
      </w:r>
      <w:r w:rsidR="0037427A">
        <w:rPr>
          <w:b/>
          <w:sz w:val="24"/>
          <w:szCs w:val="24"/>
        </w:rPr>
        <w:t>.....</w:t>
      </w:r>
      <w:r w:rsidR="00BE68E0">
        <w:rPr>
          <w:b/>
          <w:sz w:val="24"/>
          <w:szCs w:val="24"/>
        </w:rPr>
        <w:t xml:space="preserve"> 12</w:t>
      </w:r>
    </w:p>
    <w:p w14:paraId="3FBA6538" w14:textId="1702F3F5" w:rsidR="00970DFB" w:rsidRPr="00970DFB" w:rsidRDefault="00970DFB" w:rsidP="007A5A20">
      <w:pPr>
        <w:tabs>
          <w:tab w:val="right" w:leader="dot" w:pos="9639"/>
        </w:tabs>
        <w:spacing w:line="360" w:lineRule="auto"/>
        <w:ind w:firstLine="0"/>
        <w:jc w:val="left"/>
        <w:rPr>
          <w:b/>
          <w:sz w:val="24"/>
          <w:szCs w:val="24"/>
        </w:rPr>
      </w:pPr>
      <w:r w:rsidRPr="00970DFB">
        <w:rPr>
          <w:b/>
          <w:sz w:val="24"/>
          <w:szCs w:val="24"/>
        </w:rPr>
        <w:t>6. SUINTERESUOTŲ ŠALIŲ LŪKESČIAI......</w:t>
      </w:r>
      <w:r w:rsidR="00550D36">
        <w:rPr>
          <w:b/>
          <w:sz w:val="24"/>
          <w:szCs w:val="24"/>
        </w:rPr>
        <w:t>...........................</w:t>
      </w:r>
      <w:r w:rsidR="0037427A">
        <w:rPr>
          <w:b/>
          <w:sz w:val="24"/>
          <w:szCs w:val="24"/>
        </w:rPr>
        <w:t>............................. 12</w:t>
      </w:r>
    </w:p>
    <w:p w14:paraId="370CC7A9" w14:textId="6DB59EB8" w:rsidR="007A1D54" w:rsidRPr="00F10D8D" w:rsidRDefault="00B57EDC" w:rsidP="007A5A20">
      <w:pPr>
        <w:tabs>
          <w:tab w:val="right" w:leader="dot" w:pos="9639"/>
        </w:tabs>
        <w:spacing w:line="360" w:lineRule="auto"/>
        <w:ind w:firstLine="0"/>
        <w:jc w:val="left"/>
        <w:rPr>
          <w:b/>
        </w:rPr>
      </w:pPr>
      <w:r w:rsidRPr="00970DFB">
        <w:rPr>
          <w:b/>
          <w:sz w:val="24"/>
          <w:szCs w:val="24"/>
        </w:rPr>
        <w:t xml:space="preserve">7. </w:t>
      </w:r>
      <w:r w:rsidR="007A1D54" w:rsidRPr="00970DFB">
        <w:rPr>
          <w:b/>
          <w:sz w:val="24"/>
          <w:szCs w:val="24"/>
        </w:rPr>
        <w:t>BAIGIAMOSIOS NUOSTATOS</w:t>
      </w:r>
      <w:r w:rsidR="00970DFB" w:rsidRPr="00970DFB">
        <w:rPr>
          <w:b/>
          <w:sz w:val="24"/>
          <w:szCs w:val="24"/>
        </w:rPr>
        <w:t>..........</w:t>
      </w:r>
      <w:r w:rsidR="00550D36">
        <w:rPr>
          <w:b/>
          <w:sz w:val="24"/>
          <w:szCs w:val="24"/>
        </w:rPr>
        <w:t>......................................</w:t>
      </w:r>
      <w:r w:rsidR="0071319D">
        <w:rPr>
          <w:b/>
          <w:sz w:val="24"/>
          <w:szCs w:val="24"/>
        </w:rPr>
        <w:t>............................. 1</w:t>
      </w:r>
      <w:r w:rsidR="0037427A">
        <w:rPr>
          <w:b/>
          <w:sz w:val="24"/>
          <w:szCs w:val="24"/>
        </w:rPr>
        <w:t>3</w:t>
      </w:r>
    </w:p>
    <w:p w14:paraId="415925EA" w14:textId="77777777" w:rsidR="007A1D54" w:rsidRPr="00F10D8D" w:rsidRDefault="007A1D54" w:rsidP="0019103E">
      <w:pPr>
        <w:spacing w:after="160" w:line="259" w:lineRule="auto"/>
        <w:ind w:left="0" w:firstLine="0"/>
        <w:rPr>
          <w:b/>
        </w:rPr>
      </w:pPr>
      <w:r w:rsidRPr="00F10D8D">
        <w:rPr>
          <w:b/>
        </w:rPr>
        <w:br w:type="page"/>
      </w:r>
    </w:p>
    <w:p w14:paraId="4170EA29" w14:textId="05B2EA8C" w:rsidR="00956721" w:rsidRPr="00F10D8D" w:rsidRDefault="00956721" w:rsidP="003E6C84">
      <w:pPr>
        <w:spacing w:line="240" w:lineRule="auto"/>
        <w:ind w:left="0" w:firstLine="0"/>
        <w:jc w:val="center"/>
        <w:rPr>
          <w:b/>
          <w:sz w:val="24"/>
          <w:szCs w:val="24"/>
        </w:rPr>
      </w:pPr>
      <w:r w:rsidRPr="00F10D8D">
        <w:rPr>
          <w:b/>
          <w:sz w:val="24"/>
          <w:szCs w:val="24"/>
        </w:rPr>
        <w:lastRenderedPageBreak/>
        <w:t>I SKYRIUS</w:t>
      </w:r>
    </w:p>
    <w:p w14:paraId="3BDCBCC6" w14:textId="35B00AA0" w:rsidR="006A0C97" w:rsidRPr="00F10D8D" w:rsidRDefault="006A0C97" w:rsidP="003E6C84">
      <w:pPr>
        <w:spacing w:line="240" w:lineRule="auto"/>
        <w:ind w:left="0" w:firstLine="0"/>
        <w:jc w:val="center"/>
        <w:rPr>
          <w:b/>
          <w:sz w:val="24"/>
          <w:szCs w:val="24"/>
        </w:rPr>
      </w:pPr>
      <w:r w:rsidRPr="00F10D8D">
        <w:rPr>
          <w:b/>
          <w:sz w:val="24"/>
          <w:szCs w:val="24"/>
        </w:rPr>
        <w:t>SANTRAUKA</w:t>
      </w:r>
    </w:p>
    <w:p w14:paraId="3D9464E1" w14:textId="77777777" w:rsidR="00895098" w:rsidRPr="00F10D8D" w:rsidRDefault="00895098" w:rsidP="00C60D38">
      <w:pPr>
        <w:ind w:left="0" w:firstLine="0"/>
        <w:jc w:val="center"/>
        <w:rPr>
          <w:b/>
          <w:sz w:val="24"/>
          <w:szCs w:val="24"/>
        </w:rPr>
      </w:pPr>
    </w:p>
    <w:p w14:paraId="4BD4B460" w14:textId="0431EA43" w:rsidR="00895098" w:rsidRPr="00F10D8D" w:rsidRDefault="00FC53AD" w:rsidP="003E6C84">
      <w:pPr>
        <w:spacing w:after="0" w:line="360" w:lineRule="auto"/>
        <w:ind w:left="0" w:firstLine="851"/>
        <w:rPr>
          <w:sz w:val="24"/>
          <w:szCs w:val="24"/>
        </w:rPr>
      </w:pPr>
      <w:bookmarkStart w:id="1" w:name="_Hlk96692453"/>
      <w:r w:rsidRPr="00F10D8D">
        <w:rPr>
          <w:sz w:val="24"/>
          <w:szCs w:val="24"/>
        </w:rPr>
        <w:t xml:space="preserve">UAB „Lazdijų </w:t>
      </w:r>
      <w:r w:rsidR="00895098" w:rsidRPr="00F10D8D">
        <w:rPr>
          <w:sz w:val="24"/>
          <w:szCs w:val="24"/>
        </w:rPr>
        <w:t>šiluma</w:t>
      </w:r>
      <w:r w:rsidRPr="00F10D8D">
        <w:rPr>
          <w:sz w:val="24"/>
          <w:szCs w:val="24"/>
        </w:rPr>
        <w:t>“</w:t>
      </w:r>
      <w:r w:rsidR="00895098" w:rsidRPr="00F10D8D">
        <w:rPr>
          <w:sz w:val="24"/>
          <w:szCs w:val="24"/>
        </w:rPr>
        <w:t xml:space="preserve"> strategija</w:t>
      </w:r>
      <w:r w:rsidRPr="00F10D8D">
        <w:rPr>
          <w:sz w:val="24"/>
          <w:szCs w:val="24"/>
        </w:rPr>
        <w:t xml:space="preserve"> 202</w:t>
      </w:r>
      <w:r w:rsidR="00AA1290">
        <w:rPr>
          <w:sz w:val="24"/>
          <w:szCs w:val="24"/>
        </w:rPr>
        <w:t>2</w:t>
      </w:r>
      <w:r w:rsidR="0091627A">
        <w:rPr>
          <w:sz w:val="24"/>
          <w:szCs w:val="24"/>
        </w:rPr>
        <w:t>–</w:t>
      </w:r>
      <w:r w:rsidRPr="00F10D8D">
        <w:rPr>
          <w:sz w:val="24"/>
          <w:szCs w:val="24"/>
        </w:rPr>
        <w:t>202</w:t>
      </w:r>
      <w:r w:rsidR="000A6BDF">
        <w:rPr>
          <w:sz w:val="24"/>
          <w:szCs w:val="24"/>
        </w:rPr>
        <w:t>6</w:t>
      </w:r>
      <w:r w:rsidRPr="00F10D8D">
        <w:rPr>
          <w:sz w:val="24"/>
          <w:szCs w:val="24"/>
        </w:rPr>
        <w:t xml:space="preserve"> metams (toliau – strategija)</w:t>
      </w:r>
      <w:r w:rsidR="00895098" w:rsidRPr="00F10D8D">
        <w:rPr>
          <w:sz w:val="24"/>
          <w:szCs w:val="24"/>
        </w:rPr>
        <w:t xml:space="preserve"> apibrėžia pagrindines Lazdijų rajono aprūpinimo šiluma nuostatas ir kryptis iki 202</w:t>
      </w:r>
      <w:r w:rsidR="000A6BDF">
        <w:rPr>
          <w:sz w:val="24"/>
          <w:szCs w:val="24"/>
        </w:rPr>
        <w:t>6</w:t>
      </w:r>
      <w:r w:rsidR="00895098" w:rsidRPr="00F10D8D">
        <w:rPr>
          <w:sz w:val="24"/>
          <w:szCs w:val="24"/>
        </w:rPr>
        <w:t xml:space="preserve"> metų, siekiant užtikrinti centralizuoto šilumos tiekimo sistemos techninį, ekonominį ir valdymo efektyvumą bei šilumos tiekimo patikimumą, nepažeidžiant aplinkosaugos reikalavimų, atsižvelgiant į Lietuvos teisės aktų nuostatas. </w:t>
      </w:r>
    </w:p>
    <w:p w14:paraId="4EFE4C9A" w14:textId="1C97C876" w:rsidR="006A0C97" w:rsidRPr="00F10D8D" w:rsidRDefault="006F09CB" w:rsidP="003E6C84">
      <w:pPr>
        <w:spacing w:after="0" w:line="360" w:lineRule="auto"/>
        <w:ind w:left="0" w:firstLine="851"/>
        <w:rPr>
          <w:sz w:val="24"/>
          <w:szCs w:val="24"/>
        </w:rPr>
      </w:pPr>
      <w:r w:rsidRPr="00F10D8D">
        <w:rPr>
          <w:sz w:val="24"/>
          <w:szCs w:val="24"/>
        </w:rPr>
        <w:t>S</w:t>
      </w:r>
      <w:r w:rsidR="00895098" w:rsidRPr="00F10D8D">
        <w:rPr>
          <w:sz w:val="24"/>
          <w:szCs w:val="24"/>
        </w:rPr>
        <w:t>trategij</w:t>
      </w:r>
      <w:r w:rsidRPr="00F10D8D">
        <w:rPr>
          <w:sz w:val="24"/>
          <w:szCs w:val="24"/>
        </w:rPr>
        <w:t>a</w:t>
      </w:r>
      <w:r w:rsidR="00895098" w:rsidRPr="00F10D8D">
        <w:rPr>
          <w:sz w:val="24"/>
          <w:szCs w:val="24"/>
        </w:rPr>
        <w:t xml:space="preserve"> apima visą šilumos tiekimo (gamybos, perdavimo,</w:t>
      </w:r>
      <w:r w:rsidR="00F93111">
        <w:rPr>
          <w:sz w:val="24"/>
          <w:szCs w:val="24"/>
        </w:rPr>
        <w:t xml:space="preserve"> realizacijos</w:t>
      </w:r>
      <w:r w:rsidR="00895098" w:rsidRPr="00F10D8D">
        <w:rPr>
          <w:sz w:val="24"/>
          <w:szCs w:val="24"/>
        </w:rPr>
        <w:t>) grandinę. Visose šilumos tiekimo grandinėse turi būti siekiama užtikrinti gamybos efektyvumą, sumažinti šilumos nuostolius ją vartojant ir perduodant nuo gamintojų iki vartotojų. Lazdijų ir Veisiejų miestų aprūpinimo šiluma sistemos yra atskiros, kurios turėtų būti vystomos kompleksiškai, apimant gamybą, perdavimą ir vartojimą.</w:t>
      </w:r>
    </w:p>
    <w:bookmarkEnd w:id="1"/>
    <w:p w14:paraId="34CEB262" w14:textId="74722D17" w:rsidR="006F09CB" w:rsidRPr="00F10D8D" w:rsidRDefault="00F71974" w:rsidP="003E6C84">
      <w:pPr>
        <w:spacing w:after="0" w:line="360" w:lineRule="auto"/>
        <w:ind w:left="0" w:firstLine="851"/>
        <w:rPr>
          <w:sz w:val="24"/>
          <w:szCs w:val="24"/>
        </w:rPr>
      </w:pPr>
      <w:r w:rsidRPr="00F10D8D">
        <w:rPr>
          <w:sz w:val="24"/>
          <w:szCs w:val="24"/>
        </w:rPr>
        <w:t xml:space="preserve">Strategija parengta vadovaujantis </w:t>
      </w:r>
      <w:r w:rsidR="000D3520" w:rsidRPr="00F10D8D">
        <w:rPr>
          <w:sz w:val="24"/>
          <w:szCs w:val="24"/>
        </w:rPr>
        <w:t>Lazdijų rajono savivaldybės valdomų uždarųjų akcinių bendrovių</w:t>
      </w:r>
      <w:r w:rsidR="00934B80" w:rsidRPr="00F10D8D">
        <w:rPr>
          <w:sz w:val="24"/>
          <w:szCs w:val="24"/>
        </w:rPr>
        <w:t xml:space="preserve"> pasiektų veiklos tikslų vertinimo tvarkos aprašu, patvirtintu Lazdijų </w:t>
      </w:r>
      <w:r w:rsidR="0082015A" w:rsidRPr="00F10D8D">
        <w:rPr>
          <w:sz w:val="24"/>
          <w:szCs w:val="24"/>
        </w:rPr>
        <w:t>rajono savivaldybės tarybos 2018 m. gegužės 30 d. sprendimu 5TS-1349.</w:t>
      </w:r>
    </w:p>
    <w:p w14:paraId="5B38C783" w14:textId="073A2D6E" w:rsidR="002A53FA" w:rsidRPr="00F10D8D" w:rsidRDefault="002A53FA" w:rsidP="003E6C84">
      <w:pPr>
        <w:spacing w:after="0" w:line="360" w:lineRule="auto"/>
        <w:ind w:left="0" w:firstLine="851"/>
        <w:rPr>
          <w:sz w:val="24"/>
          <w:szCs w:val="24"/>
        </w:rPr>
      </w:pPr>
      <w:r w:rsidRPr="00F10D8D">
        <w:rPr>
          <w:sz w:val="24"/>
          <w:szCs w:val="24"/>
        </w:rPr>
        <w:t xml:space="preserve">Šio dokumento paskirtis – nustatyti uždarosios akcinės bendrovės „Lazdijų šiluma“ </w:t>
      </w:r>
      <w:r w:rsidR="008F5BDD" w:rsidRPr="00F10D8D">
        <w:rPr>
          <w:sz w:val="24"/>
          <w:szCs w:val="24"/>
        </w:rPr>
        <w:t xml:space="preserve">strategines kryptis, apibrėžti siektinus tikslus, </w:t>
      </w:r>
      <w:r w:rsidR="002C39DC" w:rsidRPr="00F10D8D">
        <w:rPr>
          <w:sz w:val="24"/>
          <w:szCs w:val="24"/>
        </w:rPr>
        <w:t xml:space="preserve">suformuluoti uždavinius </w:t>
      </w:r>
      <w:r w:rsidR="00C10F37" w:rsidRPr="00F10D8D">
        <w:rPr>
          <w:sz w:val="24"/>
          <w:szCs w:val="24"/>
        </w:rPr>
        <w:t>tikslams pasiekti ir įvardinti konkrečias priemones</w:t>
      </w:r>
      <w:r w:rsidR="00716400" w:rsidRPr="00F10D8D">
        <w:rPr>
          <w:sz w:val="24"/>
          <w:szCs w:val="24"/>
        </w:rPr>
        <w:t>, kurios užtikrintų tinkamą uždavinio įgyvendinimą.</w:t>
      </w:r>
    </w:p>
    <w:p w14:paraId="047C7A7D" w14:textId="3A8C357D" w:rsidR="00716400" w:rsidRPr="00F10D8D" w:rsidRDefault="00155C94" w:rsidP="00155C94">
      <w:pPr>
        <w:spacing w:after="0" w:line="360" w:lineRule="auto"/>
        <w:ind w:left="0" w:firstLine="0"/>
        <w:rPr>
          <w:sz w:val="24"/>
          <w:szCs w:val="24"/>
        </w:rPr>
      </w:pPr>
      <w:r w:rsidRPr="00F10D8D">
        <w:rPr>
          <w:noProof/>
          <w:sz w:val="24"/>
          <w:szCs w:val="24"/>
        </w:rPr>
        <w:drawing>
          <wp:inline distT="0" distB="0" distL="0" distR="0" wp14:anchorId="2FECD6DA" wp14:editId="1DF8EFE7">
            <wp:extent cx="6065520" cy="4038600"/>
            <wp:effectExtent l="0" t="0" r="1143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B713EE7" w14:textId="077911A2" w:rsidR="00895098" w:rsidRPr="00F10D8D" w:rsidRDefault="00165ACE" w:rsidP="003E6C84">
      <w:pPr>
        <w:spacing w:after="0" w:line="360" w:lineRule="auto"/>
        <w:ind w:left="0" w:firstLine="851"/>
        <w:rPr>
          <w:sz w:val="24"/>
          <w:szCs w:val="24"/>
        </w:rPr>
      </w:pPr>
      <w:r w:rsidRPr="00F10D8D">
        <w:rPr>
          <w:b/>
          <w:bCs/>
          <w:sz w:val="24"/>
          <w:szCs w:val="24"/>
        </w:rPr>
        <w:t>UAB „Lazdijų šiluma“ tikslas</w:t>
      </w:r>
      <w:r w:rsidRPr="00F10D8D">
        <w:rPr>
          <w:sz w:val="24"/>
          <w:szCs w:val="24"/>
        </w:rPr>
        <w:t xml:space="preserve"> – patikimai ir kokybiškai tiekti centralizuotą šilumą, mažinti šilumos gamybos tiekimo sąnaudas bei didinti energijos gamybos efektyvumą, naudojant </w:t>
      </w:r>
      <w:r w:rsidRPr="00F10D8D">
        <w:rPr>
          <w:sz w:val="24"/>
          <w:szCs w:val="24"/>
        </w:rPr>
        <w:lastRenderedPageBreak/>
        <w:t xml:space="preserve">atsinaujinančius energijos išteklius, mažinti į atmosferą išmetamų teršalų kiekį. Bendrovės įstatuose nurodytos veiklos sritys yra šilumos energijos termofikaciniu vandeniu gamyba, paskirstymas ir perdavimas vartotojams, karšto vandens tiekimas.  </w:t>
      </w:r>
    </w:p>
    <w:p w14:paraId="4AA62E5F" w14:textId="0B30A077" w:rsidR="00921886" w:rsidRPr="00F10D8D" w:rsidRDefault="00921886" w:rsidP="00895098">
      <w:pPr>
        <w:spacing w:after="0" w:line="360" w:lineRule="auto"/>
        <w:ind w:left="0" w:firstLine="720"/>
        <w:rPr>
          <w:sz w:val="24"/>
          <w:szCs w:val="24"/>
        </w:rPr>
      </w:pPr>
      <w:r w:rsidRPr="00F10D8D">
        <w:rPr>
          <w:sz w:val="24"/>
          <w:szCs w:val="24"/>
        </w:rPr>
        <w:t xml:space="preserve">Siekdama </w:t>
      </w:r>
      <w:r w:rsidR="005A7168" w:rsidRPr="00F10D8D">
        <w:rPr>
          <w:sz w:val="24"/>
          <w:szCs w:val="24"/>
        </w:rPr>
        <w:t xml:space="preserve">įgyvendinti strateginį bendrovės tikslą </w:t>
      </w:r>
      <w:r w:rsidR="00233D88" w:rsidRPr="00F10D8D">
        <w:rPr>
          <w:sz w:val="24"/>
          <w:szCs w:val="24"/>
        </w:rPr>
        <w:t>202</w:t>
      </w:r>
      <w:r w:rsidR="00AA1290">
        <w:rPr>
          <w:sz w:val="24"/>
          <w:szCs w:val="24"/>
        </w:rPr>
        <w:t>2</w:t>
      </w:r>
      <w:r w:rsidR="0091627A">
        <w:rPr>
          <w:sz w:val="24"/>
          <w:szCs w:val="24"/>
        </w:rPr>
        <w:t>–</w:t>
      </w:r>
      <w:r w:rsidR="00233D88" w:rsidRPr="00F10D8D">
        <w:rPr>
          <w:sz w:val="24"/>
          <w:szCs w:val="24"/>
        </w:rPr>
        <w:t>202</w:t>
      </w:r>
      <w:r w:rsidR="000A6BDF">
        <w:rPr>
          <w:sz w:val="24"/>
          <w:szCs w:val="24"/>
        </w:rPr>
        <w:t>6</w:t>
      </w:r>
      <w:r w:rsidR="00233D88" w:rsidRPr="00F10D8D">
        <w:rPr>
          <w:sz w:val="24"/>
          <w:szCs w:val="24"/>
        </w:rPr>
        <w:t xml:space="preserve"> metais </w:t>
      </w:r>
      <w:r w:rsidR="007315C9" w:rsidRPr="00F10D8D">
        <w:rPr>
          <w:sz w:val="24"/>
          <w:szCs w:val="24"/>
        </w:rPr>
        <w:t>b</w:t>
      </w:r>
      <w:r w:rsidR="005366A8" w:rsidRPr="00F10D8D">
        <w:rPr>
          <w:sz w:val="24"/>
          <w:szCs w:val="24"/>
        </w:rPr>
        <w:t>u</w:t>
      </w:r>
      <w:r w:rsidR="007315C9" w:rsidRPr="00F10D8D">
        <w:rPr>
          <w:sz w:val="24"/>
          <w:szCs w:val="24"/>
        </w:rPr>
        <w:t>vo numatytos strateginės kryptys</w:t>
      </w:r>
      <w:r w:rsidR="005366A8" w:rsidRPr="00F10D8D">
        <w:rPr>
          <w:sz w:val="24"/>
          <w:szCs w:val="24"/>
        </w:rPr>
        <w:t>.</w:t>
      </w:r>
    </w:p>
    <w:p w14:paraId="190468C3" w14:textId="2FA3CA63" w:rsidR="00956721" w:rsidRPr="00F10D8D" w:rsidRDefault="007315C9" w:rsidP="00E557BF">
      <w:pPr>
        <w:spacing w:after="0" w:line="360" w:lineRule="auto"/>
        <w:ind w:left="0" w:firstLine="720"/>
        <w:rPr>
          <w:sz w:val="24"/>
          <w:szCs w:val="24"/>
        </w:rPr>
      </w:pPr>
      <w:r w:rsidRPr="00F10D8D">
        <w:rPr>
          <w:noProof/>
          <w:sz w:val="24"/>
          <w:szCs w:val="24"/>
        </w:rPr>
        <w:drawing>
          <wp:inline distT="0" distB="0" distL="0" distR="0" wp14:anchorId="0F8A1915" wp14:editId="4BD67426">
            <wp:extent cx="5486400" cy="3200400"/>
            <wp:effectExtent l="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9A1CAE0" w14:textId="79611BA9" w:rsidR="00956721" w:rsidRPr="00F10D8D" w:rsidRDefault="00956721" w:rsidP="00E557BF">
      <w:pPr>
        <w:spacing w:after="0" w:line="360" w:lineRule="auto"/>
        <w:ind w:left="0" w:firstLine="720"/>
        <w:rPr>
          <w:b/>
          <w:sz w:val="24"/>
          <w:szCs w:val="24"/>
        </w:rPr>
      </w:pPr>
      <w:r w:rsidRPr="00F10D8D">
        <w:rPr>
          <w:sz w:val="24"/>
          <w:szCs w:val="24"/>
        </w:rPr>
        <w:t xml:space="preserve">     </w:t>
      </w:r>
      <w:r w:rsidRPr="00F10D8D">
        <w:rPr>
          <w:b/>
          <w:sz w:val="24"/>
          <w:szCs w:val="24"/>
        </w:rPr>
        <w:t xml:space="preserve"> </w:t>
      </w:r>
    </w:p>
    <w:p w14:paraId="7EF0E197" w14:textId="17814F00" w:rsidR="00956721" w:rsidRPr="00F10D8D" w:rsidRDefault="00956721" w:rsidP="003E6C84">
      <w:pPr>
        <w:spacing w:after="0" w:line="240" w:lineRule="auto"/>
        <w:ind w:left="0" w:firstLine="0"/>
        <w:jc w:val="center"/>
        <w:rPr>
          <w:b/>
          <w:sz w:val="24"/>
          <w:szCs w:val="24"/>
        </w:rPr>
      </w:pPr>
      <w:r w:rsidRPr="00F10D8D">
        <w:rPr>
          <w:b/>
          <w:sz w:val="24"/>
          <w:szCs w:val="24"/>
        </w:rPr>
        <w:t>II SKYRIUS</w:t>
      </w:r>
    </w:p>
    <w:p w14:paraId="2240CA78" w14:textId="56C074C9" w:rsidR="00956721" w:rsidRPr="00F10D8D" w:rsidRDefault="00956721" w:rsidP="003E6C84">
      <w:pPr>
        <w:keepNext/>
        <w:keepLines/>
        <w:tabs>
          <w:tab w:val="center" w:pos="2051"/>
          <w:tab w:val="center" w:pos="5813"/>
        </w:tabs>
        <w:spacing w:after="0" w:line="240" w:lineRule="auto"/>
        <w:ind w:left="0" w:firstLine="0"/>
        <w:jc w:val="center"/>
        <w:outlineLvl w:val="1"/>
        <w:rPr>
          <w:b/>
          <w:sz w:val="24"/>
          <w:szCs w:val="24"/>
        </w:rPr>
      </w:pPr>
      <w:r w:rsidRPr="00F10D8D">
        <w:rPr>
          <w:rFonts w:eastAsia="Arial"/>
          <w:b/>
          <w:sz w:val="24"/>
          <w:szCs w:val="24"/>
        </w:rPr>
        <w:t xml:space="preserve">UAB </w:t>
      </w:r>
      <w:r w:rsidR="00102B29" w:rsidRPr="00F10D8D">
        <w:rPr>
          <w:rFonts w:eastAsia="Arial"/>
          <w:b/>
          <w:sz w:val="24"/>
          <w:szCs w:val="24"/>
        </w:rPr>
        <w:t>„</w:t>
      </w:r>
      <w:r w:rsidRPr="00F10D8D">
        <w:rPr>
          <w:rFonts w:eastAsia="Arial"/>
          <w:b/>
          <w:sz w:val="24"/>
          <w:szCs w:val="24"/>
        </w:rPr>
        <w:t>LAZDIJŲ ŠILUMA</w:t>
      </w:r>
      <w:r w:rsidR="00102B29" w:rsidRPr="00F10D8D">
        <w:rPr>
          <w:rFonts w:eastAsia="Arial"/>
          <w:b/>
          <w:sz w:val="24"/>
          <w:szCs w:val="24"/>
        </w:rPr>
        <w:t>“</w:t>
      </w:r>
      <w:r w:rsidRPr="00F10D8D">
        <w:rPr>
          <w:rFonts w:eastAsia="Arial"/>
          <w:sz w:val="24"/>
          <w:szCs w:val="24"/>
        </w:rPr>
        <w:t xml:space="preserve"> </w:t>
      </w:r>
      <w:r w:rsidRPr="00F10D8D">
        <w:rPr>
          <w:rFonts w:eastAsia="Arial"/>
          <w:b/>
          <w:sz w:val="24"/>
          <w:szCs w:val="24"/>
        </w:rPr>
        <w:t>VEIKLOS</w:t>
      </w:r>
      <w:r w:rsidRPr="00F10D8D">
        <w:rPr>
          <w:b/>
          <w:sz w:val="24"/>
          <w:szCs w:val="24"/>
        </w:rPr>
        <w:t xml:space="preserve"> IŠORINĖS IR VIDINĖS APLINKOS ANALIZĖ</w:t>
      </w:r>
    </w:p>
    <w:p w14:paraId="2AA42CA5" w14:textId="77777777" w:rsidR="00956721" w:rsidRPr="00F10D8D" w:rsidRDefault="00956721" w:rsidP="00C60D38">
      <w:pPr>
        <w:ind w:firstLine="720"/>
        <w:rPr>
          <w:sz w:val="24"/>
          <w:szCs w:val="24"/>
        </w:rPr>
      </w:pPr>
    </w:p>
    <w:p w14:paraId="0CE675C6" w14:textId="5A0D75D1" w:rsidR="00956721" w:rsidRPr="00F10D8D" w:rsidRDefault="00956721" w:rsidP="003E6C84">
      <w:pPr>
        <w:ind w:left="0" w:firstLine="851"/>
        <w:rPr>
          <w:sz w:val="24"/>
          <w:szCs w:val="24"/>
        </w:rPr>
      </w:pPr>
      <w:r w:rsidRPr="00F10D8D">
        <w:rPr>
          <w:sz w:val="24"/>
          <w:szCs w:val="24"/>
        </w:rPr>
        <w:t>Šilumos ūkis yra vienas veiksmingiausių Lietuvos sektorių ir kartu su kitomis energetikos sritimis svarbu</w:t>
      </w:r>
      <w:r w:rsidR="008F605B" w:rsidRPr="00F10D8D">
        <w:rPr>
          <w:sz w:val="24"/>
          <w:szCs w:val="24"/>
        </w:rPr>
        <w:t>s</w:t>
      </w:r>
      <w:r w:rsidRPr="00F10D8D">
        <w:rPr>
          <w:sz w:val="24"/>
          <w:szCs w:val="24"/>
        </w:rPr>
        <w:t xml:space="preserve"> ekonomikos augimui, k</w:t>
      </w:r>
      <w:r w:rsidR="008A14FD" w:rsidRPr="00F10D8D">
        <w:rPr>
          <w:sz w:val="24"/>
          <w:szCs w:val="24"/>
        </w:rPr>
        <w:t>ur</w:t>
      </w:r>
      <w:r w:rsidR="00482717" w:rsidRPr="00F10D8D">
        <w:rPr>
          <w:sz w:val="24"/>
          <w:szCs w:val="24"/>
        </w:rPr>
        <w:t xml:space="preserve"> </w:t>
      </w:r>
      <w:r w:rsidRPr="00F10D8D">
        <w:rPr>
          <w:sz w:val="24"/>
          <w:szCs w:val="24"/>
        </w:rPr>
        <w:t>„</w:t>
      </w:r>
      <w:r w:rsidR="00482717" w:rsidRPr="00F10D8D">
        <w:rPr>
          <w:sz w:val="24"/>
          <w:szCs w:val="24"/>
        </w:rPr>
        <w:t>ž</w:t>
      </w:r>
      <w:r w:rsidRPr="00F10D8D">
        <w:rPr>
          <w:sz w:val="24"/>
          <w:szCs w:val="24"/>
        </w:rPr>
        <w:t xml:space="preserve">aliosios“ energetikos politikos formavimasis Europos Sąjungoje buvo nulemtas tam tikrų prioritetų, kuriais buvo siekiama padidinti atsinaujinančių energijos šaltinių dalį bendrame suvartojamame energijos kiekyje ir taip užtikrinti energetinį saugumą bei įgyvendinti </w:t>
      </w:r>
      <w:r w:rsidR="004B7825" w:rsidRPr="00F10D8D">
        <w:rPr>
          <w:sz w:val="24"/>
          <w:szCs w:val="24"/>
        </w:rPr>
        <w:t xml:space="preserve">aplinkosauginius tikslus, taip pat sukurti bendrą energetikos rinką, kurios pagrindu būtų suderintas </w:t>
      </w:r>
      <w:r w:rsidRPr="00F10D8D">
        <w:rPr>
          <w:sz w:val="24"/>
          <w:szCs w:val="24"/>
        </w:rPr>
        <w:t xml:space="preserve">atsinaujinančių energijos šaltinių reglamentavimas ir sistema. Šiuo metu ES energetikos politika siekia trijų pagrindinių tikslų: energijos tiekimo saugumo, efektyvios konkurencijos, kuri vartotojams garantuotų mažesnes energijos išteklių kainas, tvarios plėtros.     </w:t>
      </w:r>
    </w:p>
    <w:p w14:paraId="0040EBA6" w14:textId="77777777" w:rsidR="00956721" w:rsidRPr="00F10D8D" w:rsidRDefault="00956721" w:rsidP="003E6C84">
      <w:pPr>
        <w:spacing w:after="0" w:line="360" w:lineRule="auto"/>
        <w:ind w:left="0" w:firstLine="851"/>
        <w:rPr>
          <w:sz w:val="24"/>
          <w:szCs w:val="24"/>
        </w:rPr>
      </w:pPr>
      <w:r w:rsidRPr="00F10D8D">
        <w:rPr>
          <w:sz w:val="24"/>
          <w:szCs w:val="24"/>
        </w:rPr>
        <w:t>Lietuvoje naudojami atsinaujinantys energijos ištekliai yra saulės, vėjo energija, biomasės ir biodujų energija, taip pat hidroenergija, geoterminė energija. Visi šie išvardyti „žaliosios“ energijos šaltiniai yra energijos ištekliai, kurių atsiradimą ir atsinaujinimą nulemia skirtingi gamtos reiškiniai: saulės šviesa, vėjas, upių tekėjimas, geoterminė energija. Nacionaliniu lygiu atsinaujinančių energijos išteklių projektų skatinimas yra numatytas Lietuvos atsinaujinančių išteklių energetikos įstatyme, priimtame 2011 m. gegužės mėnesį.</w:t>
      </w:r>
    </w:p>
    <w:p w14:paraId="014B9223" w14:textId="6A24E9D7" w:rsidR="00956721" w:rsidRPr="00F10D8D" w:rsidRDefault="00956721" w:rsidP="003E6C84">
      <w:pPr>
        <w:spacing w:after="0" w:line="360" w:lineRule="auto"/>
        <w:ind w:left="0" w:firstLine="851"/>
        <w:rPr>
          <w:sz w:val="24"/>
          <w:szCs w:val="24"/>
        </w:rPr>
      </w:pPr>
      <w:r w:rsidRPr="00F10D8D">
        <w:rPr>
          <w:sz w:val="24"/>
          <w:szCs w:val="24"/>
        </w:rPr>
        <w:t xml:space="preserve">Įmonės šilumos gamybos procesai tenkina šiuo metu galiojančius ES taršos ribojimo normatyvus. Užtikrinti aplinkos taršos normų atitikimą normatyvams naudojama technologija: </w:t>
      </w:r>
      <w:r w:rsidRPr="00F10D8D">
        <w:rPr>
          <w:sz w:val="24"/>
          <w:szCs w:val="24"/>
        </w:rPr>
        <w:lastRenderedPageBreak/>
        <w:t>kietųjų dalelių valymo įrenginiai ciklonai</w:t>
      </w:r>
      <w:r w:rsidR="007918E7">
        <w:rPr>
          <w:sz w:val="24"/>
          <w:szCs w:val="24"/>
        </w:rPr>
        <w:t xml:space="preserve"> ir elektrostatinis filtras</w:t>
      </w:r>
      <w:r w:rsidRPr="00F10D8D">
        <w:rPr>
          <w:sz w:val="24"/>
          <w:szCs w:val="24"/>
        </w:rPr>
        <w:t>. Naudojami</w:t>
      </w:r>
      <w:r w:rsidR="007918E7">
        <w:rPr>
          <w:sz w:val="24"/>
          <w:szCs w:val="24"/>
        </w:rPr>
        <w:t xml:space="preserve"> teršalų</w:t>
      </w:r>
      <w:r w:rsidRPr="00F10D8D">
        <w:rPr>
          <w:sz w:val="24"/>
          <w:szCs w:val="24"/>
        </w:rPr>
        <w:t xml:space="preserve"> valymo įrenginiai (iš šilumos gamybos įrenginių išmetamų dūmų), kurių valymo efektyvumas didesni</w:t>
      </w:r>
      <w:r w:rsidR="00E50FBC" w:rsidRPr="00F10D8D">
        <w:rPr>
          <w:sz w:val="24"/>
          <w:szCs w:val="24"/>
        </w:rPr>
        <w:t>s (nuo kietųjų dalelių) kaip 65</w:t>
      </w:r>
      <w:r w:rsidRPr="00F10D8D">
        <w:rPr>
          <w:sz w:val="24"/>
          <w:szCs w:val="24"/>
        </w:rPr>
        <w:t>%. Lazdijų katilinėje įrengto elektrostatinio filtro kietųjų dalelių valymo efektyvumas siekia daugiau ka</w:t>
      </w:r>
      <w:r w:rsidR="00E50FBC" w:rsidRPr="00F10D8D">
        <w:rPr>
          <w:sz w:val="24"/>
          <w:szCs w:val="24"/>
        </w:rPr>
        <w:t>ip 90</w:t>
      </w:r>
      <w:r w:rsidRPr="00F10D8D">
        <w:rPr>
          <w:sz w:val="24"/>
          <w:szCs w:val="24"/>
        </w:rPr>
        <w:t>%.</w:t>
      </w:r>
    </w:p>
    <w:p w14:paraId="1FE7F48B" w14:textId="6B054270" w:rsidR="004B7825" w:rsidRPr="00F10D8D" w:rsidRDefault="00956721" w:rsidP="003E6C84">
      <w:pPr>
        <w:spacing w:after="0" w:line="360" w:lineRule="auto"/>
        <w:ind w:left="0" w:firstLine="851"/>
        <w:rPr>
          <w:sz w:val="24"/>
          <w:szCs w:val="24"/>
        </w:rPr>
      </w:pPr>
      <w:r w:rsidRPr="00F10D8D">
        <w:rPr>
          <w:sz w:val="24"/>
          <w:szCs w:val="24"/>
        </w:rPr>
        <w:t>UAB „Lazdijų šiluma“ registruota 1997 m. rugpjūčio mėn. 14 d. Įmonės pagrindinis akcininkas yra Lazdijų ra</w:t>
      </w:r>
      <w:r w:rsidR="00E209C9" w:rsidRPr="00F10D8D">
        <w:rPr>
          <w:sz w:val="24"/>
          <w:szCs w:val="24"/>
        </w:rPr>
        <w:t>jono savivaldybė, turinti 99,94</w:t>
      </w:r>
      <w:r w:rsidRPr="00F10D8D">
        <w:rPr>
          <w:sz w:val="24"/>
          <w:szCs w:val="24"/>
          <w:lang w:val="en-US"/>
        </w:rPr>
        <w:t>%</w:t>
      </w:r>
      <w:r w:rsidRPr="00F10D8D">
        <w:rPr>
          <w:sz w:val="24"/>
          <w:szCs w:val="24"/>
        </w:rPr>
        <w:t xml:space="preserve"> akcijų,</w:t>
      </w:r>
      <w:r w:rsidR="00E209C9" w:rsidRPr="00F10D8D">
        <w:rPr>
          <w:sz w:val="24"/>
          <w:szCs w:val="24"/>
        </w:rPr>
        <w:t xml:space="preserve"> likusios akcijos - 0,06</w:t>
      </w:r>
      <w:r w:rsidR="00E209C9" w:rsidRPr="00F10D8D">
        <w:rPr>
          <w:sz w:val="24"/>
          <w:szCs w:val="24"/>
          <w:lang w:val="en-US"/>
        </w:rPr>
        <w:t>%</w:t>
      </w:r>
      <w:r w:rsidR="00E209C9" w:rsidRPr="00F10D8D">
        <w:rPr>
          <w:sz w:val="24"/>
          <w:szCs w:val="24"/>
        </w:rPr>
        <w:t xml:space="preserve"> </w:t>
      </w:r>
      <w:r w:rsidR="004B7825" w:rsidRPr="00F10D8D">
        <w:rPr>
          <w:sz w:val="24"/>
          <w:szCs w:val="24"/>
        </w:rPr>
        <w:t>priklauso privatiems asmenims.</w:t>
      </w:r>
    </w:p>
    <w:p w14:paraId="6EB77625" w14:textId="156F8CE0" w:rsidR="00AA1FCA" w:rsidRDefault="00AA1FCA" w:rsidP="003E6C84">
      <w:pPr>
        <w:spacing w:after="0" w:line="360" w:lineRule="auto"/>
        <w:ind w:left="0" w:firstLine="851"/>
        <w:rPr>
          <w:sz w:val="24"/>
          <w:szCs w:val="24"/>
        </w:rPr>
      </w:pPr>
      <w:r w:rsidRPr="00F10D8D">
        <w:rPr>
          <w:sz w:val="24"/>
          <w:szCs w:val="24"/>
        </w:rPr>
        <w:t xml:space="preserve">Šiuo metu bendras UAB „Lazdijų šiluma“ vartotojų skaičius yra 1201. Iš jų daugiabučių gyventojai 1133 savininkai ir 68 juridiniai asmenys (įmonės, įstaigos). </w:t>
      </w:r>
    </w:p>
    <w:p w14:paraId="737C3D19" w14:textId="77777777" w:rsidR="003E6C84" w:rsidRPr="00F10D8D" w:rsidRDefault="003E6C84" w:rsidP="003E6C84">
      <w:pPr>
        <w:spacing w:after="0" w:line="360" w:lineRule="auto"/>
        <w:ind w:left="0" w:firstLine="851"/>
        <w:rPr>
          <w:sz w:val="24"/>
          <w:szCs w:val="24"/>
        </w:rPr>
      </w:pPr>
    </w:p>
    <w:p w14:paraId="0F3C5664" w14:textId="43D2BB3F" w:rsidR="00AA1FCA" w:rsidRPr="00643ACA" w:rsidRDefault="00F36E09" w:rsidP="00F36E09">
      <w:pPr>
        <w:spacing w:after="0" w:line="360" w:lineRule="auto"/>
        <w:ind w:left="0" w:firstLine="0"/>
        <w:rPr>
          <w:b/>
          <w:bCs/>
          <w:sz w:val="24"/>
          <w:szCs w:val="24"/>
        </w:rPr>
      </w:pPr>
      <w:r w:rsidRPr="00643ACA">
        <w:rPr>
          <w:b/>
          <w:bCs/>
          <w:sz w:val="24"/>
          <w:szCs w:val="24"/>
        </w:rPr>
        <w:t xml:space="preserve">1 lentelė. Realizuota šiluma (MWh) įmonėje </w:t>
      </w:r>
      <w:r w:rsidR="00F93111" w:rsidRPr="00643ACA">
        <w:rPr>
          <w:b/>
          <w:bCs/>
          <w:sz w:val="24"/>
          <w:szCs w:val="24"/>
        </w:rPr>
        <w:t>201</w:t>
      </w:r>
      <w:r w:rsidR="00F93111">
        <w:rPr>
          <w:b/>
          <w:bCs/>
          <w:sz w:val="24"/>
          <w:szCs w:val="24"/>
        </w:rPr>
        <w:t>6</w:t>
      </w:r>
      <w:r w:rsidRPr="00643ACA">
        <w:rPr>
          <w:b/>
          <w:bCs/>
          <w:sz w:val="24"/>
          <w:szCs w:val="24"/>
        </w:rPr>
        <w:t>- 20</w:t>
      </w:r>
      <w:r w:rsidR="00AA1290" w:rsidRPr="00643ACA">
        <w:rPr>
          <w:b/>
          <w:bCs/>
          <w:sz w:val="24"/>
          <w:szCs w:val="24"/>
        </w:rPr>
        <w:t>20</w:t>
      </w:r>
      <w:r w:rsidRPr="00643ACA">
        <w:rPr>
          <w:b/>
          <w:bCs/>
          <w:sz w:val="24"/>
          <w:szCs w:val="24"/>
        </w:rPr>
        <w:t xml:space="preserve"> m.</w:t>
      </w:r>
    </w:p>
    <w:tbl>
      <w:tblPr>
        <w:tblStyle w:val="3sraolentel1parykinima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546"/>
        <w:gridCol w:w="1546"/>
        <w:gridCol w:w="1546"/>
        <w:gridCol w:w="1546"/>
        <w:gridCol w:w="1546"/>
      </w:tblGrid>
      <w:tr w:rsidR="00AA1290" w:rsidRPr="004932F8" w14:paraId="44CA4FF1" w14:textId="77777777" w:rsidTr="00D97B37">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shd w:val="clear" w:color="auto" w:fill="808080" w:themeFill="background1" w:themeFillShade="80"/>
          </w:tcPr>
          <w:p w14:paraId="0D1D72C6" w14:textId="77777777" w:rsidR="00AA1290" w:rsidRPr="004932F8" w:rsidRDefault="00AA1290" w:rsidP="00D97B37">
            <w:pPr>
              <w:spacing w:after="0"/>
              <w:ind w:firstLine="0"/>
              <w:jc w:val="center"/>
              <w:rPr>
                <w:rFonts w:eastAsia="Calibri" w:cs="Arial"/>
                <w:color w:val="000000" w:themeColor="text1"/>
                <w:sz w:val="24"/>
                <w:szCs w:val="24"/>
              </w:rPr>
            </w:pPr>
          </w:p>
        </w:tc>
        <w:tc>
          <w:tcPr>
            <w:tcW w:w="0" w:type="auto"/>
            <w:shd w:val="clear" w:color="auto" w:fill="808080" w:themeFill="background1" w:themeFillShade="80"/>
          </w:tcPr>
          <w:p w14:paraId="3DC8D026" w14:textId="77777777" w:rsidR="00AA1290" w:rsidRPr="004932F8" w:rsidRDefault="00AA1290" w:rsidP="00D97B37">
            <w:pPr>
              <w:spacing w:after="0"/>
              <w:ind w:firstLine="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 w:val="24"/>
                <w:szCs w:val="24"/>
              </w:rPr>
            </w:pPr>
            <w:r w:rsidRPr="004932F8">
              <w:rPr>
                <w:rFonts w:eastAsia="Calibri" w:cs="Arial"/>
                <w:color w:val="000000" w:themeColor="text1"/>
                <w:sz w:val="24"/>
                <w:szCs w:val="24"/>
              </w:rPr>
              <w:t>2016</w:t>
            </w:r>
          </w:p>
        </w:tc>
        <w:tc>
          <w:tcPr>
            <w:tcW w:w="0" w:type="auto"/>
            <w:shd w:val="clear" w:color="auto" w:fill="808080" w:themeFill="background1" w:themeFillShade="80"/>
          </w:tcPr>
          <w:p w14:paraId="5BE620D0" w14:textId="77777777" w:rsidR="00AA1290" w:rsidRPr="004932F8" w:rsidRDefault="00AA1290" w:rsidP="00D97B37">
            <w:pPr>
              <w:spacing w:after="0"/>
              <w:ind w:firstLine="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 w:val="24"/>
                <w:szCs w:val="24"/>
              </w:rPr>
            </w:pPr>
            <w:r w:rsidRPr="004932F8">
              <w:rPr>
                <w:rFonts w:eastAsia="Calibri" w:cs="Arial"/>
                <w:color w:val="000000" w:themeColor="text1"/>
                <w:sz w:val="24"/>
                <w:szCs w:val="24"/>
              </w:rPr>
              <w:t>2017</w:t>
            </w:r>
          </w:p>
        </w:tc>
        <w:tc>
          <w:tcPr>
            <w:tcW w:w="0" w:type="auto"/>
            <w:shd w:val="clear" w:color="auto" w:fill="808080" w:themeFill="background1" w:themeFillShade="80"/>
          </w:tcPr>
          <w:p w14:paraId="2685B1B1" w14:textId="77777777" w:rsidR="00AA1290" w:rsidRPr="004932F8" w:rsidRDefault="00AA1290" w:rsidP="00D97B37">
            <w:pPr>
              <w:spacing w:after="0"/>
              <w:ind w:firstLine="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 w:val="24"/>
                <w:szCs w:val="24"/>
              </w:rPr>
            </w:pPr>
            <w:r w:rsidRPr="004932F8">
              <w:rPr>
                <w:rFonts w:eastAsia="Calibri" w:cs="Arial"/>
                <w:color w:val="000000" w:themeColor="text1"/>
                <w:sz w:val="24"/>
                <w:szCs w:val="24"/>
              </w:rPr>
              <w:t>2018</w:t>
            </w:r>
          </w:p>
        </w:tc>
        <w:tc>
          <w:tcPr>
            <w:tcW w:w="0" w:type="auto"/>
            <w:shd w:val="clear" w:color="auto" w:fill="808080" w:themeFill="background1" w:themeFillShade="80"/>
          </w:tcPr>
          <w:p w14:paraId="71FE9CE1" w14:textId="77777777" w:rsidR="00AA1290" w:rsidRPr="004932F8" w:rsidRDefault="00AA1290" w:rsidP="00D97B37">
            <w:pPr>
              <w:spacing w:after="0"/>
              <w:ind w:firstLine="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 w:val="24"/>
                <w:szCs w:val="24"/>
              </w:rPr>
            </w:pPr>
            <w:r w:rsidRPr="004932F8">
              <w:rPr>
                <w:rFonts w:eastAsia="Calibri" w:cs="Arial"/>
                <w:color w:val="000000" w:themeColor="text1"/>
                <w:sz w:val="24"/>
                <w:szCs w:val="24"/>
              </w:rPr>
              <w:t>2019</w:t>
            </w:r>
          </w:p>
        </w:tc>
        <w:tc>
          <w:tcPr>
            <w:tcW w:w="0" w:type="auto"/>
            <w:shd w:val="clear" w:color="auto" w:fill="808080" w:themeFill="background1" w:themeFillShade="80"/>
          </w:tcPr>
          <w:p w14:paraId="4FD54BD0" w14:textId="77777777" w:rsidR="00AA1290" w:rsidRPr="004932F8" w:rsidRDefault="00AA1290" w:rsidP="00D97B37">
            <w:pPr>
              <w:spacing w:after="0"/>
              <w:ind w:firstLine="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 w:val="24"/>
                <w:szCs w:val="24"/>
              </w:rPr>
            </w:pPr>
            <w:r w:rsidRPr="004932F8">
              <w:rPr>
                <w:rFonts w:eastAsia="Calibri" w:cs="Arial"/>
                <w:color w:val="000000" w:themeColor="text1"/>
                <w:sz w:val="24"/>
                <w:szCs w:val="24"/>
              </w:rPr>
              <w:t>2020</w:t>
            </w:r>
          </w:p>
        </w:tc>
      </w:tr>
      <w:tr w:rsidR="00AA1290" w:rsidRPr="004932F8" w14:paraId="43919903" w14:textId="77777777" w:rsidTr="00D97B3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vAlign w:val="center"/>
          </w:tcPr>
          <w:p w14:paraId="2069A12D" w14:textId="77777777" w:rsidR="00AA1290" w:rsidRPr="004932F8" w:rsidRDefault="00AA1290" w:rsidP="004932F8">
            <w:pPr>
              <w:spacing w:after="0"/>
              <w:ind w:left="22" w:firstLine="0"/>
              <w:jc w:val="left"/>
              <w:rPr>
                <w:rFonts w:eastAsia="Calibri" w:cs="Arial"/>
                <w:sz w:val="24"/>
                <w:szCs w:val="24"/>
              </w:rPr>
            </w:pPr>
            <w:r w:rsidRPr="004932F8">
              <w:rPr>
                <w:rFonts w:eastAsia="Calibri" w:cs="Arial"/>
                <w:sz w:val="24"/>
                <w:szCs w:val="24"/>
              </w:rPr>
              <w:t>Viso pagamintas šilumos kiekis (MWh)</w:t>
            </w:r>
          </w:p>
        </w:tc>
        <w:tc>
          <w:tcPr>
            <w:tcW w:w="0" w:type="auto"/>
            <w:tcBorders>
              <w:top w:val="none" w:sz="0" w:space="0" w:color="auto"/>
              <w:bottom w:val="none" w:sz="0" w:space="0" w:color="auto"/>
            </w:tcBorders>
            <w:vAlign w:val="center"/>
          </w:tcPr>
          <w:p w14:paraId="0F58FFE9" w14:textId="77777777" w:rsidR="00AA1290" w:rsidRPr="004932F8" w:rsidRDefault="00AA1290" w:rsidP="00D97B37">
            <w:pPr>
              <w:spacing w:after="0"/>
              <w:ind w:firstLine="0"/>
              <w:jc w:val="center"/>
              <w:cnfStyle w:val="000000100000" w:firstRow="0" w:lastRow="0" w:firstColumn="0" w:lastColumn="0" w:oddVBand="0" w:evenVBand="0" w:oddHBand="1" w:evenHBand="0" w:firstRowFirstColumn="0" w:firstRowLastColumn="0" w:lastRowFirstColumn="0" w:lastRowLastColumn="0"/>
              <w:rPr>
                <w:rFonts w:eastAsia="Calibri" w:cs="Arial"/>
                <w:bCs/>
                <w:sz w:val="24"/>
                <w:szCs w:val="24"/>
              </w:rPr>
            </w:pPr>
            <w:r w:rsidRPr="004932F8">
              <w:rPr>
                <w:sz w:val="24"/>
                <w:szCs w:val="24"/>
              </w:rPr>
              <w:t>17 089,90</w:t>
            </w:r>
          </w:p>
        </w:tc>
        <w:tc>
          <w:tcPr>
            <w:tcW w:w="0" w:type="auto"/>
            <w:tcBorders>
              <w:top w:val="none" w:sz="0" w:space="0" w:color="auto"/>
              <w:bottom w:val="none" w:sz="0" w:space="0" w:color="auto"/>
            </w:tcBorders>
            <w:vAlign w:val="center"/>
          </w:tcPr>
          <w:p w14:paraId="645E48D6" w14:textId="77777777" w:rsidR="00AA1290" w:rsidRPr="004932F8" w:rsidRDefault="00AA1290" w:rsidP="00D97B37">
            <w:pPr>
              <w:spacing w:after="0"/>
              <w:ind w:firstLine="0"/>
              <w:jc w:val="center"/>
              <w:cnfStyle w:val="000000100000" w:firstRow="0" w:lastRow="0" w:firstColumn="0" w:lastColumn="0" w:oddVBand="0" w:evenVBand="0" w:oddHBand="1" w:evenHBand="0" w:firstRowFirstColumn="0" w:firstRowLastColumn="0" w:lastRowFirstColumn="0" w:lastRowLastColumn="0"/>
              <w:rPr>
                <w:rFonts w:eastAsia="Calibri" w:cs="Arial"/>
                <w:bCs/>
                <w:sz w:val="24"/>
                <w:szCs w:val="24"/>
              </w:rPr>
            </w:pPr>
            <w:r w:rsidRPr="004932F8">
              <w:rPr>
                <w:sz w:val="24"/>
                <w:szCs w:val="24"/>
              </w:rPr>
              <w:t>16 306,91</w:t>
            </w:r>
          </w:p>
        </w:tc>
        <w:tc>
          <w:tcPr>
            <w:tcW w:w="0" w:type="auto"/>
            <w:tcBorders>
              <w:top w:val="none" w:sz="0" w:space="0" w:color="auto"/>
              <w:bottom w:val="none" w:sz="0" w:space="0" w:color="auto"/>
            </w:tcBorders>
            <w:vAlign w:val="center"/>
          </w:tcPr>
          <w:p w14:paraId="101D269E" w14:textId="77777777" w:rsidR="00AA1290" w:rsidRPr="004932F8" w:rsidRDefault="00AA1290" w:rsidP="00D97B37">
            <w:pPr>
              <w:spacing w:after="0"/>
              <w:ind w:firstLine="0"/>
              <w:jc w:val="center"/>
              <w:cnfStyle w:val="000000100000" w:firstRow="0" w:lastRow="0" w:firstColumn="0" w:lastColumn="0" w:oddVBand="0" w:evenVBand="0" w:oddHBand="1" w:evenHBand="0" w:firstRowFirstColumn="0" w:firstRowLastColumn="0" w:lastRowFirstColumn="0" w:lastRowLastColumn="0"/>
              <w:rPr>
                <w:rFonts w:eastAsia="Calibri" w:cs="Arial"/>
                <w:bCs/>
                <w:sz w:val="24"/>
                <w:szCs w:val="24"/>
              </w:rPr>
            </w:pPr>
            <w:r w:rsidRPr="004932F8">
              <w:rPr>
                <w:sz w:val="24"/>
                <w:szCs w:val="24"/>
              </w:rPr>
              <w:t>16 404,20</w:t>
            </w:r>
          </w:p>
        </w:tc>
        <w:tc>
          <w:tcPr>
            <w:tcW w:w="0" w:type="auto"/>
            <w:tcBorders>
              <w:top w:val="none" w:sz="0" w:space="0" w:color="auto"/>
              <w:bottom w:val="none" w:sz="0" w:space="0" w:color="auto"/>
            </w:tcBorders>
            <w:vAlign w:val="center"/>
          </w:tcPr>
          <w:p w14:paraId="495F2BF4" w14:textId="77777777" w:rsidR="00AA1290" w:rsidRPr="004932F8" w:rsidRDefault="00AA1290" w:rsidP="00D97B37">
            <w:pPr>
              <w:spacing w:after="0"/>
              <w:ind w:firstLine="0"/>
              <w:jc w:val="center"/>
              <w:cnfStyle w:val="000000100000" w:firstRow="0" w:lastRow="0" w:firstColumn="0" w:lastColumn="0" w:oddVBand="0" w:evenVBand="0" w:oddHBand="1" w:evenHBand="0" w:firstRowFirstColumn="0" w:firstRowLastColumn="0" w:lastRowFirstColumn="0" w:lastRowLastColumn="0"/>
              <w:rPr>
                <w:rFonts w:eastAsia="Calibri" w:cs="Arial"/>
                <w:bCs/>
                <w:sz w:val="24"/>
                <w:szCs w:val="24"/>
              </w:rPr>
            </w:pPr>
            <w:r w:rsidRPr="004932F8">
              <w:rPr>
                <w:sz w:val="24"/>
                <w:szCs w:val="24"/>
              </w:rPr>
              <w:t>15 094,69</w:t>
            </w:r>
          </w:p>
        </w:tc>
        <w:tc>
          <w:tcPr>
            <w:tcW w:w="0" w:type="auto"/>
            <w:tcBorders>
              <w:top w:val="none" w:sz="0" w:space="0" w:color="auto"/>
              <w:bottom w:val="none" w:sz="0" w:space="0" w:color="auto"/>
            </w:tcBorders>
            <w:vAlign w:val="center"/>
          </w:tcPr>
          <w:p w14:paraId="6325FE17" w14:textId="77777777" w:rsidR="00AA1290" w:rsidRPr="004932F8" w:rsidRDefault="00AA1290" w:rsidP="00D97B37">
            <w:pPr>
              <w:spacing w:after="0"/>
              <w:ind w:firstLine="0"/>
              <w:jc w:val="center"/>
              <w:cnfStyle w:val="000000100000" w:firstRow="0" w:lastRow="0" w:firstColumn="0" w:lastColumn="0" w:oddVBand="0" w:evenVBand="0" w:oddHBand="1" w:evenHBand="0" w:firstRowFirstColumn="0" w:firstRowLastColumn="0" w:lastRowFirstColumn="0" w:lastRowLastColumn="0"/>
              <w:rPr>
                <w:rFonts w:eastAsia="Calibri" w:cs="Arial"/>
                <w:bCs/>
                <w:sz w:val="24"/>
                <w:szCs w:val="24"/>
              </w:rPr>
            </w:pPr>
            <w:r w:rsidRPr="004932F8">
              <w:rPr>
                <w:sz w:val="24"/>
                <w:szCs w:val="24"/>
              </w:rPr>
              <w:t>14 210,53</w:t>
            </w:r>
          </w:p>
        </w:tc>
      </w:tr>
      <w:tr w:rsidR="00AA1290" w:rsidRPr="004932F8" w14:paraId="1A911183" w14:textId="77777777" w:rsidTr="004932F8">
        <w:trPr>
          <w:trHeight w:hRule="exact" w:val="707"/>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43A7EE11" w14:textId="77777777" w:rsidR="00AA1290" w:rsidRPr="004932F8" w:rsidRDefault="00AA1290" w:rsidP="004932F8">
            <w:pPr>
              <w:spacing w:after="0"/>
              <w:ind w:left="22" w:firstLine="0"/>
              <w:jc w:val="left"/>
              <w:rPr>
                <w:rFonts w:eastAsia="Calibri" w:cs="Arial"/>
                <w:sz w:val="24"/>
                <w:szCs w:val="24"/>
              </w:rPr>
            </w:pPr>
            <w:r w:rsidRPr="004932F8">
              <w:rPr>
                <w:rFonts w:eastAsia="Calibri" w:cs="Arial"/>
                <w:sz w:val="24"/>
                <w:szCs w:val="24"/>
              </w:rPr>
              <w:t>Viso realizuotas šilumos kiekis galutiniams vartotojams (MWh)</w:t>
            </w:r>
          </w:p>
        </w:tc>
        <w:tc>
          <w:tcPr>
            <w:tcW w:w="0" w:type="auto"/>
            <w:vAlign w:val="center"/>
          </w:tcPr>
          <w:p w14:paraId="1C64E42F" w14:textId="77777777" w:rsidR="00AA1290" w:rsidRPr="004932F8" w:rsidRDefault="00AA1290" w:rsidP="00D97B37">
            <w:pPr>
              <w:spacing w:after="0"/>
              <w:ind w:firstLine="0"/>
              <w:jc w:val="center"/>
              <w:cnfStyle w:val="000000000000" w:firstRow="0" w:lastRow="0" w:firstColumn="0" w:lastColumn="0" w:oddVBand="0" w:evenVBand="0" w:oddHBand="0" w:evenHBand="0" w:firstRowFirstColumn="0" w:firstRowLastColumn="0" w:lastRowFirstColumn="0" w:lastRowLastColumn="0"/>
              <w:rPr>
                <w:rFonts w:eastAsia="Calibri" w:cs="Arial"/>
                <w:bCs/>
                <w:sz w:val="24"/>
                <w:szCs w:val="24"/>
              </w:rPr>
            </w:pPr>
            <w:r w:rsidRPr="004932F8">
              <w:rPr>
                <w:sz w:val="24"/>
                <w:szCs w:val="24"/>
              </w:rPr>
              <w:t>13 796,10</w:t>
            </w:r>
          </w:p>
        </w:tc>
        <w:tc>
          <w:tcPr>
            <w:tcW w:w="0" w:type="auto"/>
            <w:vAlign w:val="center"/>
          </w:tcPr>
          <w:p w14:paraId="6592A907" w14:textId="77777777" w:rsidR="00AA1290" w:rsidRPr="004932F8" w:rsidRDefault="00AA1290" w:rsidP="00D97B37">
            <w:pPr>
              <w:spacing w:after="0"/>
              <w:ind w:firstLine="0"/>
              <w:jc w:val="center"/>
              <w:cnfStyle w:val="000000000000" w:firstRow="0" w:lastRow="0" w:firstColumn="0" w:lastColumn="0" w:oddVBand="0" w:evenVBand="0" w:oddHBand="0" w:evenHBand="0" w:firstRowFirstColumn="0" w:firstRowLastColumn="0" w:lastRowFirstColumn="0" w:lastRowLastColumn="0"/>
              <w:rPr>
                <w:rFonts w:eastAsia="Calibri" w:cs="Arial"/>
                <w:bCs/>
                <w:sz w:val="24"/>
                <w:szCs w:val="24"/>
              </w:rPr>
            </w:pPr>
            <w:r w:rsidRPr="004932F8">
              <w:rPr>
                <w:sz w:val="24"/>
                <w:szCs w:val="24"/>
              </w:rPr>
              <w:t>13 328,01</w:t>
            </w:r>
          </w:p>
        </w:tc>
        <w:tc>
          <w:tcPr>
            <w:tcW w:w="0" w:type="auto"/>
            <w:vAlign w:val="center"/>
          </w:tcPr>
          <w:p w14:paraId="466B5619" w14:textId="77777777" w:rsidR="00AA1290" w:rsidRPr="004932F8" w:rsidRDefault="00AA1290" w:rsidP="00D97B37">
            <w:pPr>
              <w:spacing w:after="0"/>
              <w:ind w:firstLine="0"/>
              <w:jc w:val="center"/>
              <w:cnfStyle w:val="000000000000" w:firstRow="0" w:lastRow="0" w:firstColumn="0" w:lastColumn="0" w:oddVBand="0" w:evenVBand="0" w:oddHBand="0" w:evenHBand="0" w:firstRowFirstColumn="0" w:firstRowLastColumn="0" w:lastRowFirstColumn="0" w:lastRowLastColumn="0"/>
              <w:rPr>
                <w:rFonts w:eastAsia="Calibri" w:cs="Arial"/>
                <w:bCs/>
                <w:sz w:val="24"/>
                <w:szCs w:val="24"/>
              </w:rPr>
            </w:pPr>
            <w:r w:rsidRPr="004932F8">
              <w:rPr>
                <w:sz w:val="24"/>
                <w:szCs w:val="24"/>
              </w:rPr>
              <w:t>13 299,56</w:t>
            </w:r>
          </w:p>
        </w:tc>
        <w:tc>
          <w:tcPr>
            <w:tcW w:w="0" w:type="auto"/>
            <w:vAlign w:val="center"/>
          </w:tcPr>
          <w:p w14:paraId="1ED2CDC8" w14:textId="2DEEF6A7" w:rsidR="00AA1290" w:rsidRPr="004932F8" w:rsidRDefault="00AA1290" w:rsidP="00D97B37">
            <w:pPr>
              <w:spacing w:after="0"/>
              <w:ind w:firstLine="0"/>
              <w:jc w:val="center"/>
              <w:cnfStyle w:val="000000000000" w:firstRow="0" w:lastRow="0" w:firstColumn="0" w:lastColumn="0" w:oddVBand="0" w:evenVBand="0" w:oddHBand="0" w:evenHBand="0" w:firstRowFirstColumn="0" w:firstRowLastColumn="0" w:lastRowFirstColumn="0" w:lastRowLastColumn="0"/>
              <w:rPr>
                <w:rFonts w:eastAsia="Calibri" w:cs="Arial"/>
                <w:bCs/>
                <w:sz w:val="24"/>
                <w:szCs w:val="24"/>
                <w:lang w:val="en-US"/>
              </w:rPr>
            </w:pPr>
            <w:r w:rsidRPr="004932F8">
              <w:rPr>
                <w:sz w:val="24"/>
                <w:szCs w:val="24"/>
              </w:rPr>
              <w:t>1 </w:t>
            </w:r>
            <w:r w:rsidR="00D66DDA">
              <w:rPr>
                <w:sz w:val="24"/>
                <w:szCs w:val="24"/>
              </w:rPr>
              <w:t>2</w:t>
            </w:r>
            <w:r w:rsidRPr="004932F8">
              <w:rPr>
                <w:sz w:val="24"/>
                <w:szCs w:val="24"/>
              </w:rPr>
              <w:t>322,06</w:t>
            </w:r>
          </w:p>
        </w:tc>
        <w:tc>
          <w:tcPr>
            <w:tcW w:w="0" w:type="auto"/>
            <w:vAlign w:val="center"/>
          </w:tcPr>
          <w:p w14:paraId="182D3D30" w14:textId="77777777" w:rsidR="00AA1290" w:rsidRPr="004932F8" w:rsidRDefault="00AA1290" w:rsidP="00D97B37">
            <w:pPr>
              <w:spacing w:after="0"/>
              <w:ind w:firstLine="0"/>
              <w:jc w:val="center"/>
              <w:cnfStyle w:val="000000000000" w:firstRow="0" w:lastRow="0" w:firstColumn="0" w:lastColumn="0" w:oddVBand="0" w:evenVBand="0" w:oddHBand="0" w:evenHBand="0" w:firstRowFirstColumn="0" w:firstRowLastColumn="0" w:lastRowFirstColumn="0" w:lastRowLastColumn="0"/>
              <w:rPr>
                <w:rFonts w:eastAsia="Calibri" w:cs="Arial"/>
                <w:bCs/>
                <w:sz w:val="24"/>
                <w:szCs w:val="24"/>
              </w:rPr>
            </w:pPr>
            <w:r w:rsidRPr="004932F8">
              <w:rPr>
                <w:sz w:val="24"/>
                <w:szCs w:val="24"/>
              </w:rPr>
              <w:t>11 570,99</w:t>
            </w:r>
          </w:p>
        </w:tc>
      </w:tr>
    </w:tbl>
    <w:p w14:paraId="6E068899" w14:textId="77777777" w:rsidR="00AA1290" w:rsidRPr="00F10D8D" w:rsidRDefault="00AA1290" w:rsidP="00F36E09">
      <w:pPr>
        <w:spacing w:after="0" w:line="360" w:lineRule="auto"/>
        <w:ind w:left="0" w:firstLine="0"/>
        <w:rPr>
          <w:b/>
          <w:bCs/>
          <w:sz w:val="24"/>
          <w:szCs w:val="24"/>
        </w:rPr>
      </w:pPr>
    </w:p>
    <w:p w14:paraId="383B4FB5" w14:textId="353B4B03" w:rsidR="00AA1290" w:rsidRDefault="00AA1FCA" w:rsidP="003E6C84">
      <w:pPr>
        <w:spacing w:after="0" w:line="360" w:lineRule="auto"/>
        <w:ind w:left="0" w:firstLine="851"/>
        <w:rPr>
          <w:sz w:val="24"/>
          <w:szCs w:val="24"/>
        </w:rPr>
      </w:pPr>
      <w:r w:rsidRPr="00F10D8D">
        <w:rPr>
          <w:sz w:val="24"/>
          <w:szCs w:val="24"/>
        </w:rPr>
        <w:t xml:space="preserve"> Investicijos į modernias technologijas, atnaujinant energijos gamybos šaltinius ir plečiant šilumos gamybos iš atsinaujinančių energijos išteklių apimtis, buvo svarbus pasirinkimas Bendrovės veiklos intensyvumui didinti ir siekiui tapti modernia, šilumos vartotojams kokybiškas paslaugas teikiančia įmone. Suformuotos investicijoms palankios aplinkos dėka UAB „Lazdijų šiluma“ sėkmingai įgyvendino svarbius projektus, sugebėjo sumažinti palyginamąsias šilumos kainas, padidinti šilumos gamybos efektyvumą, sumažinti technologinius šilumos tiekimo nuostolius. </w:t>
      </w:r>
    </w:p>
    <w:p w14:paraId="3EB972FA" w14:textId="0BE9C15D" w:rsidR="00C2622D" w:rsidRPr="00BD4E88" w:rsidRDefault="00C2622D" w:rsidP="003E6C84">
      <w:pPr>
        <w:spacing w:after="0" w:line="360" w:lineRule="auto"/>
        <w:ind w:left="0" w:firstLine="851"/>
        <w:rPr>
          <w:color w:val="auto"/>
          <w:sz w:val="24"/>
          <w:szCs w:val="24"/>
        </w:rPr>
      </w:pPr>
      <w:r w:rsidRPr="00BD4E88">
        <w:rPr>
          <w:color w:val="auto"/>
          <w:sz w:val="24"/>
          <w:szCs w:val="24"/>
        </w:rPr>
        <w:t>Šilumos gamybos pajėgumai</w:t>
      </w:r>
      <w:r w:rsidR="00373456" w:rsidRPr="00BD4E88">
        <w:rPr>
          <w:color w:val="auto"/>
          <w:sz w:val="24"/>
          <w:szCs w:val="24"/>
        </w:rPr>
        <w:t>:</w:t>
      </w:r>
    </w:p>
    <w:p w14:paraId="5FADB707" w14:textId="77777777" w:rsidR="00413CFF" w:rsidRPr="00BD4E88" w:rsidRDefault="00413CFF" w:rsidP="00413CFF">
      <w:pPr>
        <w:widowControl w:val="0"/>
        <w:pBdr>
          <w:top w:val="single" w:sz="4" w:space="1" w:color="auto" w:shadow="1"/>
          <w:left w:val="single" w:sz="4" w:space="6" w:color="auto" w:shadow="1"/>
          <w:bottom w:val="single" w:sz="4" w:space="1" w:color="auto" w:shadow="1"/>
          <w:right w:val="single" w:sz="4" w:space="0" w:color="auto" w:shadow="1"/>
        </w:pBdr>
        <w:shd w:val="clear" w:color="auto" w:fill="FFFFE6"/>
        <w:suppressAutoHyphens/>
        <w:spacing w:after="0" w:line="240" w:lineRule="auto"/>
        <w:ind w:left="0" w:firstLine="0"/>
        <w:jc w:val="left"/>
        <w:outlineLvl w:val="0"/>
        <w:rPr>
          <w:rFonts w:eastAsia="Lucida Sans Unicode" w:cs="Tahoma"/>
          <w:b/>
          <w:color w:val="auto"/>
          <w:sz w:val="24"/>
          <w:szCs w:val="24"/>
          <w:lang w:eastAsia="en-US" w:bidi="en-US"/>
        </w:rPr>
      </w:pPr>
      <w:r w:rsidRPr="00BD4E88">
        <w:rPr>
          <w:rFonts w:eastAsia="Lucida Sans Unicode" w:cs="Tahoma"/>
          <w:b/>
          <w:color w:val="auto"/>
          <w:sz w:val="24"/>
          <w:szCs w:val="24"/>
          <w:lang w:eastAsia="en-US" w:bidi="en-US"/>
        </w:rPr>
        <w:t xml:space="preserve">                                              Lazdijų katilinė, Gėlyno g. 10, Lazdijai</w:t>
      </w:r>
    </w:p>
    <w:p w14:paraId="26535E16" w14:textId="77777777" w:rsidR="00413CFF" w:rsidRPr="00BD4E88" w:rsidRDefault="00413CFF" w:rsidP="00413CFF">
      <w:pPr>
        <w:widowControl w:val="0"/>
        <w:suppressAutoHyphens/>
        <w:spacing w:after="0" w:line="240" w:lineRule="auto"/>
        <w:ind w:left="0" w:firstLine="0"/>
        <w:jc w:val="left"/>
        <w:rPr>
          <w:rFonts w:eastAsia="Lucida Sans Unicode" w:cs="Tahoma"/>
          <w:color w:val="auto"/>
          <w:sz w:val="24"/>
          <w:szCs w:val="24"/>
          <w:lang w:eastAsia="en-US" w:bidi="en-US"/>
        </w:rPr>
      </w:pPr>
    </w:p>
    <w:p w14:paraId="7E8F4971" w14:textId="2AE2A468" w:rsidR="004F2581" w:rsidRPr="004F2581" w:rsidRDefault="004F2581" w:rsidP="004F2581">
      <w:pPr>
        <w:spacing w:line="240" w:lineRule="auto"/>
        <w:ind w:left="0" w:firstLine="0"/>
        <w:jc w:val="left"/>
        <w:textAlignment w:val="baseline"/>
        <w:rPr>
          <w:rFonts w:ascii="Open Sans" w:hAnsi="Open Sans" w:cs="Open Sans"/>
          <w:color w:val="666666"/>
          <w:sz w:val="23"/>
          <w:szCs w:val="23"/>
        </w:rPr>
      </w:pPr>
    </w:p>
    <w:tbl>
      <w:tblPr>
        <w:tblStyle w:val="Lentelstinklelis2"/>
        <w:tblW w:w="9793" w:type="dxa"/>
        <w:tblLook w:val="01E0" w:firstRow="1" w:lastRow="1" w:firstColumn="1" w:lastColumn="1" w:noHBand="0" w:noVBand="0"/>
      </w:tblPr>
      <w:tblGrid>
        <w:gridCol w:w="1108"/>
        <w:gridCol w:w="1193"/>
        <w:gridCol w:w="898"/>
        <w:gridCol w:w="1573"/>
        <w:gridCol w:w="1674"/>
        <w:gridCol w:w="1885"/>
        <w:gridCol w:w="1462"/>
      </w:tblGrid>
      <w:tr w:rsidR="00264C33" w:rsidRPr="00373456" w14:paraId="67A3D40F" w14:textId="77777777" w:rsidTr="00F44180">
        <w:trPr>
          <w:trHeight w:val="428"/>
        </w:trPr>
        <w:tc>
          <w:tcPr>
            <w:tcW w:w="1108" w:type="dxa"/>
            <w:vAlign w:val="center"/>
          </w:tcPr>
          <w:p w14:paraId="572FF512" w14:textId="6E39CC3D"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Katilo markė</w:t>
            </w:r>
          </w:p>
        </w:tc>
        <w:tc>
          <w:tcPr>
            <w:tcW w:w="1193" w:type="dxa"/>
            <w:vAlign w:val="center"/>
          </w:tcPr>
          <w:p w14:paraId="7AD5B644" w14:textId="2018BF12"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Tipas</w:t>
            </w:r>
          </w:p>
        </w:tc>
        <w:tc>
          <w:tcPr>
            <w:tcW w:w="898" w:type="dxa"/>
            <w:vAlign w:val="center"/>
          </w:tcPr>
          <w:p w14:paraId="2EE616DD" w14:textId="379E8DA7"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Galia</w:t>
            </w:r>
          </w:p>
        </w:tc>
        <w:tc>
          <w:tcPr>
            <w:tcW w:w="1573" w:type="dxa"/>
            <w:vAlign w:val="center"/>
          </w:tcPr>
          <w:p w14:paraId="224F13D1" w14:textId="404E79DD"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Gamintojas</w:t>
            </w:r>
          </w:p>
        </w:tc>
        <w:tc>
          <w:tcPr>
            <w:tcW w:w="1674" w:type="dxa"/>
            <w:vAlign w:val="center"/>
          </w:tcPr>
          <w:p w14:paraId="57878E4B" w14:textId="6640B80C"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Naudojamas kuras</w:t>
            </w:r>
          </w:p>
        </w:tc>
        <w:tc>
          <w:tcPr>
            <w:tcW w:w="1885" w:type="dxa"/>
            <w:vAlign w:val="center"/>
          </w:tcPr>
          <w:p w14:paraId="564EDA3D" w14:textId="2B614F14"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Eksploatacijos pradžia</w:t>
            </w:r>
          </w:p>
        </w:tc>
        <w:tc>
          <w:tcPr>
            <w:tcW w:w="1462" w:type="dxa"/>
            <w:vAlign w:val="center"/>
          </w:tcPr>
          <w:p w14:paraId="31C66EED" w14:textId="54DBE4B7" w:rsidR="00264C33" w:rsidRPr="001C4F52" w:rsidRDefault="00264C33" w:rsidP="00264C33">
            <w:pPr>
              <w:spacing w:after="0" w:line="240" w:lineRule="auto"/>
              <w:ind w:left="0" w:firstLine="0"/>
              <w:jc w:val="center"/>
              <w:rPr>
                <w:rFonts w:eastAsia="Lucida Sans Unicode" w:cs="Tahoma"/>
                <w:b/>
                <w:color w:val="FF0000"/>
                <w:lang w:eastAsia="en-US" w:bidi="en-US"/>
              </w:rPr>
            </w:pPr>
            <w:r w:rsidRPr="004F2581">
              <w:rPr>
                <w:b/>
                <w:bCs/>
                <w:color w:val="auto"/>
                <w:sz w:val="18"/>
                <w:szCs w:val="18"/>
                <w:bdr w:val="none" w:sz="0" w:space="0" w:color="auto" w:frame="1"/>
              </w:rPr>
              <w:t>Pastabos</w:t>
            </w:r>
          </w:p>
        </w:tc>
      </w:tr>
      <w:tr w:rsidR="00264C33" w:rsidRPr="00373456" w14:paraId="667BC455" w14:textId="77777777" w:rsidTr="00F44180">
        <w:trPr>
          <w:trHeight w:val="666"/>
        </w:trPr>
        <w:tc>
          <w:tcPr>
            <w:tcW w:w="1108" w:type="dxa"/>
            <w:shd w:val="clear" w:color="auto" w:fill="FFFFFF"/>
            <w:vAlign w:val="center"/>
          </w:tcPr>
          <w:p w14:paraId="655F5BED" w14:textId="3A5D33B3"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DKVR -6,5-13</w:t>
            </w:r>
          </w:p>
        </w:tc>
        <w:tc>
          <w:tcPr>
            <w:tcW w:w="1193" w:type="dxa"/>
            <w:shd w:val="clear" w:color="auto" w:fill="FFFFFF"/>
            <w:vAlign w:val="center"/>
          </w:tcPr>
          <w:p w14:paraId="66AF4E69" w14:textId="7066E320"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Vandens šildymo katilas</w:t>
            </w:r>
          </w:p>
        </w:tc>
        <w:tc>
          <w:tcPr>
            <w:tcW w:w="898" w:type="dxa"/>
            <w:shd w:val="clear" w:color="auto" w:fill="FFFFFF"/>
            <w:vAlign w:val="center"/>
          </w:tcPr>
          <w:p w14:paraId="63A31309" w14:textId="58AD0F9E"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5 MW</w:t>
            </w:r>
          </w:p>
        </w:tc>
        <w:tc>
          <w:tcPr>
            <w:tcW w:w="1573" w:type="dxa"/>
            <w:shd w:val="clear" w:color="auto" w:fill="FFFFFF"/>
            <w:vAlign w:val="center"/>
          </w:tcPr>
          <w:p w14:paraId="06615EA1" w14:textId="1DA5DFF0" w:rsidR="00264C33" w:rsidRPr="001C4F52" w:rsidRDefault="00264C33" w:rsidP="00264C33">
            <w:pPr>
              <w:spacing w:after="0" w:line="240" w:lineRule="auto"/>
              <w:ind w:left="0" w:firstLine="0"/>
              <w:jc w:val="center"/>
              <w:rPr>
                <w:rFonts w:ascii="Open Sans" w:hAnsi="Open Sans" w:cs="Open Sans"/>
                <w:color w:val="FF0000"/>
                <w:sz w:val="18"/>
                <w:szCs w:val="18"/>
              </w:rPr>
            </w:pPr>
            <w:proofErr w:type="spellStart"/>
            <w:r w:rsidRPr="004F2581">
              <w:rPr>
                <w:color w:val="auto"/>
                <w:sz w:val="18"/>
                <w:szCs w:val="18"/>
              </w:rPr>
              <w:t>Bijsko</w:t>
            </w:r>
            <w:proofErr w:type="spellEnd"/>
            <w:r w:rsidRPr="004F2581">
              <w:rPr>
                <w:color w:val="auto"/>
                <w:sz w:val="18"/>
                <w:szCs w:val="18"/>
              </w:rPr>
              <w:t xml:space="preserve"> katilų gamykla</w:t>
            </w:r>
          </w:p>
        </w:tc>
        <w:tc>
          <w:tcPr>
            <w:tcW w:w="1674" w:type="dxa"/>
            <w:shd w:val="clear" w:color="auto" w:fill="FFFFFF"/>
            <w:vAlign w:val="center"/>
          </w:tcPr>
          <w:p w14:paraId="47DA9B81" w14:textId="5BE18338"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Skystas kuras</w:t>
            </w:r>
          </w:p>
        </w:tc>
        <w:tc>
          <w:tcPr>
            <w:tcW w:w="1885" w:type="dxa"/>
            <w:shd w:val="clear" w:color="auto" w:fill="FFFFFF"/>
            <w:vAlign w:val="center"/>
          </w:tcPr>
          <w:p w14:paraId="59EC1B64" w14:textId="4F236D62"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1981</w:t>
            </w:r>
          </w:p>
        </w:tc>
        <w:tc>
          <w:tcPr>
            <w:tcW w:w="1462" w:type="dxa"/>
            <w:shd w:val="clear" w:color="auto" w:fill="FFFFFF"/>
            <w:vAlign w:val="center"/>
          </w:tcPr>
          <w:p w14:paraId="4E8D5BA1" w14:textId="12E21D52"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Rezervinis</w:t>
            </w:r>
          </w:p>
        </w:tc>
      </w:tr>
      <w:tr w:rsidR="00264C33" w:rsidRPr="00373456" w14:paraId="2A2B6B6E" w14:textId="77777777" w:rsidTr="00F44180">
        <w:trPr>
          <w:trHeight w:val="650"/>
        </w:trPr>
        <w:tc>
          <w:tcPr>
            <w:tcW w:w="1108" w:type="dxa"/>
            <w:shd w:val="clear" w:color="auto" w:fill="FFFFFF"/>
            <w:vAlign w:val="center"/>
          </w:tcPr>
          <w:p w14:paraId="105859ED" w14:textId="24953777"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ABKH-3000</w:t>
            </w:r>
          </w:p>
        </w:tc>
        <w:tc>
          <w:tcPr>
            <w:tcW w:w="1193" w:type="dxa"/>
            <w:shd w:val="clear" w:color="auto" w:fill="FFFFFF"/>
            <w:vAlign w:val="center"/>
          </w:tcPr>
          <w:p w14:paraId="711AF226" w14:textId="3624330E"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Vandens šildymo katilas</w:t>
            </w:r>
          </w:p>
        </w:tc>
        <w:tc>
          <w:tcPr>
            <w:tcW w:w="898" w:type="dxa"/>
            <w:shd w:val="clear" w:color="auto" w:fill="FFFFFF"/>
            <w:vAlign w:val="center"/>
          </w:tcPr>
          <w:p w14:paraId="598302D5" w14:textId="023CF2F9"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3 MW</w:t>
            </w:r>
          </w:p>
        </w:tc>
        <w:tc>
          <w:tcPr>
            <w:tcW w:w="1573" w:type="dxa"/>
            <w:shd w:val="clear" w:color="auto" w:fill="FFFFFF"/>
            <w:vAlign w:val="center"/>
          </w:tcPr>
          <w:p w14:paraId="7655A38C" w14:textId="7F8CCD0E"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UAB „</w:t>
            </w:r>
            <w:proofErr w:type="spellStart"/>
            <w:r w:rsidRPr="004F2581">
              <w:rPr>
                <w:color w:val="auto"/>
                <w:sz w:val="18"/>
                <w:szCs w:val="18"/>
              </w:rPr>
              <w:t>Antara</w:t>
            </w:r>
            <w:proofErr w:type="spellEnd"/>
            <w:r w:rsidRPr="004F2581">
              <w:rPr>
                <w:color w:val="auto"/>
                <w:sz w:val="18"/>
                <w:szCs w:val="18"/>
              </w:rPr>
              <w:t>“</w:t>
            </w:r>
          </w:p>
        </w:tc>
        <w:tc>
          <w:tcPr>
            <w:tcW w:w="1674" w:type="dxa"/>
            <w:shd w:val="clear" w:color="auto" w:fill="FFFFFF"/>
            <w:vAlign w:val="center"/>
          </w:tcPr>
          <w:p w14:paraId="3337979D" w14:textId="7573D388"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Medienos skiedros</w:t>
            </w:r>
          </w:p>
        </w:tc>
        <w:tc>
          <w:tcPr>
            <w:tcW w:w="1885" w:type="dxa"/>
            <w:shd w:val="clear" w:color="auto" w:fill="FFFFFF"/>
            <w:vAlign w:val="center"/>
          </w:tcPr>
          <w:p w14:paraId="265DE79F" w14:textId="1D282E82"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2019</w:t>
            </w:r>
          </w:p>
        </w:tc>
        <w:tc>
          <w:tcPr>
            <w:tcW w:w="1462" w:type="dxa"/>
            <w:shd w:val="clear" w:color="auto" w:fill="FFFFFF"/>
            <w:vAlign w:val="center"/>
          </w:tcPr>
          <w:p w14:paraId="6173DCD6" w14:textId="0CC868C2"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Pagrindinis</w:t>
            </w:r>
            <w:r w:rsidR="00DD03CF">
              <w:rPr>
                <w:color w:val="auto"/>
                <w:sz w:val="18"/>
                <w:szCs w:val="18"/>
              </w:rPr>
              <w:t xml:space="preserve"> ( žiemą, vasarą</w:t>
            </w:r>
            <w:r w:rsidR="0040585F">
              <w:rPr>
                <w:color w:val="auto"/>
                <w:sz w:val="18"/>
                <w:szCs w:val="18"/>
              </w:rPr>
              <w:t>)</w:t>
            </w:r>
          </w:p>
        </w:tc>
      </w:tr>
      <w:tr w:rsidR="00264C33" w:rsidRPr="00373456" w14:paraId="487528E8" w14:textId="77777777" w:rsidTr="00F44180">
        <w:trPr>
          <w:trHeight w:val="1032"/>
        </w:trPr>
        <w:tc>
          <w:tcPr>
            <w:tcW w:w="1108" w:type="dxa"/>
            <w:shd w:val="clear" w:color="auto" w:fill="FFFFFF"/>
            <w:vAlign w:val="center"/>
          </w:tcPr>
          <w:p w14:paraId="1BC0DF9C" w14:textId="0B7D971E"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ABKH-3000</w:t>
            </w:r>
          </w:p>
        </w:tc>
        <w:tc>
          <w:tcPr>
            <w:tcW w:w="1193" w:type="dxa"/>
            <w:shd w:val="clear" w:color="auto" w:fill="FFFFFF"/>
            <w:vAlign w:val="center"/>
          </w:tcPr>
          <w:p w14:paraId="73E87A94" w14:textId="25C77C06"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Vandens šildymo katilas</w:t>
            </w:r>
          </w:p>
        </w:tc>
        <w:tc>
          <w:tcPr>
            <w:tcW w:w="898" w:type="dxa"/>
            <w:shd w:val="clear" w:color="auto" w:fill="FFFFFF"/>
            <w:vAlign w:val="center"/>
          </w:tcPr>
          <w:p w14:paraId="1F0FC2F6" w14:textId="7741F460"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3 MW</w:t>
            </w:r>
          </w:p>
        </w:tc>
        <w:tc>
          <w:tcPr>
            <w:tcW w:w="1573" w:type="dxa"/>
            <w:shd w:val="clear" w:color="auto" w:fill="FFFFFF"/>
            <w:vAlign w:val="center"/>
          </w:tcPr>
          <w:p w14:paraId="3D2FB052" w14:textId="57A38E3E"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UAB „</w:t>
            </w:r>
            <w:proofErr w:type="spellStart"/>
            <w:r w:rsidRPr="004F2581">
              <w:rPr>
                <w:color w:val="auto"/>
                <w:sz w:val="18"/>
                <w:szCs w:val="18"/>
              </w:rPr>
              <w:t>Antara</w:t>
            </w:r>
            <w:proofErr w:type="spellEnd"/>
            <w:r w:rsidRPr="004F2581">
              <w:rPr>
                <w:color w:val="auto"/>
                <w:sz w:val="18"/>
                <w:szCs w:val="18"/>
              </w:rPr>
              <w:t>“</w:t>
            </w:r>
          </w:p>
        </w:tc>
        <w:tc>
          <w:tcPr>
            <w:tcW w:w="1674" w:type="dxa"/>
            <w:shd w:val="clear" w:color="auto" w:fill="FFFFFF"/>
            <w:vAlign w:val="center"/>
          </w:tcPr>
          <w:p w14:paraId="44113CB9" w14:textId="77870097"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Medienos skiedros</w:t>
            </w:r>
          </w:p>
        </w:tc>
        <w:tc>
          <w:tcPr>
            <w:tcW w:w="1885" w:type="dxa"/>
            <w:shd w:val="clear" w:color="auto" w:fill="FFFFFF"/>
            <w:vAlign w:val="center"/>
          </w:tcPr>
          <w:p w14:paraId="3250C150" w14:textId="298CE5E7" w:rsidR="00264C33" w:rsidRPr="001C4F52" w:rsidRDefault="00264C33"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2019</w:t>
            </w:r>
          </w:p>
        </w:tc>
        <w:tc>
          <w:tcPr>
            <w:tcW w:w="1462" w:type="dxa"/>
            <w:shd w:val="clear" w:color="auto" w:fill="FFFFFF"/>
            <w:vAlign w:val="center"/>
          </w:tcPr>
          <w:p w14:paraId="56A621B4" w14:textId="4DB57B0A" w:rsidR="00264C33" w:rsidRPr="001C4F52" w:rsidRDefault="0040585F" w:rsidP="00264C33">
            <w:pPr>
              <w:spacing w:after="0" w:line="240" w:lineRule="auto"/>
              <w:ind w:left="0" w:firstLine="0"/>
              <w:jc w:val="center"/>
              <w:rPr>
                <w:rFonts w:ascii="Open Sans" w:hAnsi="Open Sans" w:cs="Open Sans"/>
                <w:color w:val="FF0000"/>
                <w:sz w:val="18"/>
                <w:szCs w:val="18"/>
              </w:rPr>
            </w:pPr>
            <w:r w:rsidRPr="004F2581">
              <w:rPr>
                <w:color w:val="auto"/>
                <w:sz w:val="18"/>
                <w:szCs w:val="18"/>
              </w:rPr>
              <w:t>Pagrindinis</w:t>
            </w:r>
            <w:r>
              <w:rPr>
                <w:color w:val="auto"/>
                <w:sz w:val="18"/>
                <w:szCs w:val="18"/>
              </w:rPr>
              <w:t xml:space="preserve"> ( žiemą, vasarą)</w:t>
            </w:r>
          </w:p>
        </w:tc>
      </w:tr>
    </w:tbl>
    <w:p w14:paraId="19F296EC" w14:textId="57DCE287" w:rsidR="00413CFF" w:rsidRDefault="00413CFF" w:rsidP="00413CFF">
      <w:pPr>
        <w:widowControl w:val="0"/>
        <w:suppressAutoHyphens/>
        <w:spacing w:after="0" w:line="240" w:lineRule="auto"/>
        <w:ind w:left="0" w:firstLine="0"/>
        <w:jc w:val="left"/>
        <w:rPr>
          <w:rFonts w:eastAsia="Lucida Sans Unicode" w:cs="Tahoma"/>
          <w:b/>
          <w:color w:val="FF0000"/>
          <w:lang w:eastAsia="en-US" w:bidi="en-US"/>
        </w:rPr>
      </w:pPr>
    </w:p>
    <w:p w14:paraId="4FEB309B" w14:textId="77777777" w:rsidR="00264C33" w:rsidRDefault="00264C33" w:rsidP="00413CFF">
      <w:pPr>
        <w:widowControl w:val="0"/>
        <w:suppressAutoHyphens/>
        <w:spacing w:after="0" w:line="240" w:lineRule="auto"/>
        <w:ind w:left="0" w:firstLine="0"/>
        <w:jc w:val="left"/>
        <w:rPr>
          <w:rFonts w:eastAsia="Lucida Sans Unicode" w:cs="Tahoma"/>
          <w:color w:val="FF0000"/>
          <w:sz w:val="24"/>
          <w:szCs w:val="24"/>
          <w:lang w:eastAsia="en-US" w:bidi="en-US"/>
        </w:rPr>
      </w:pPr>
    </w:p>
    <w:p w14:paraId="127A1C36" w14:textId="32092D2D" w:rsidR="00264C33" w:rsidRDefault="00264C33" w:rsidP="00413CFF">
      <w:pPr>
        <w:widowControl w:val="0"/>
        <w:suppressAutoHyphens/>
        <w:spacing w:after="0" w:line="240" w:lineRule="auto"/>
        <w:ind w:left="0" w:firstLine="0"/>
        <w:jc w:val="left"/>
        <w:rPr>
          <w:rFonts w:eastAsia="Lucida Sans Unicode" w:cs="Tahoma"/>
          <w:color w:val="FF0000"/>
          <w:sz w:val="24"/>
          <w:szCs w:val="24"/>
          <w:lang w:eastAsia="en-US" w:bidi="en-US"/>
        </w:rPr>
      </w:pPr>
    </w:p>
    <w:p w14:paraId="2516D5D7" w14:textId="77777777" w:rsidR="00CE4A11" w:rsidRPr="00BD4E88" w:rsidRDefault="00CE4A11" w:rsidP="00413CFF">
      <w:pPr>
        <w:widowControl w:val="0"/>
        <w:suppressAutoHyphens/>
        <w:spacing w:after="0" w:line="240" w:lineRule="auto"/>
        <w:ind w:left="0" w:firstLine="0"/>
        <w:jc w:val="left"/>
        <w:rPr>
          <w:rFonts w:eastAsia="Lucida Sans Unicode" w:cs="Tahoma"/>
          <w:color w:val="FF0000"/>
          <w:sz w:val="24"/>
          <w:szCs w:val="24"/>
          <w:lang w:eastAsia="en-US" w:bidi="en-US"/>
        </w:rPr>
      </w:pPr>
    </w:p>
    <w:p w14:paraId="0A948B51" w14:textId="77777777" w:rsidR="00413CFF" w:rsidRPr="00BD4E88" w:rsidRDefault="00413CFF" w:rsidP="00413CFF">
      <w:pPr>
        <w:widowControl w:val="0"/>
        <w:pBdr>
          <w:top w:val="single" w:sz="4" w:space="1" w:color="auto" w:shadow="1"/>
          <w:left w:val="single" w:sz="4" w:space="4" w:color="auto" w:shadow="1"/>
          <w:bottom w:val="single" w:sz="4" w:space="1" w:color="auto" w:shadow="1"/>
          <w:right w:val="single" w:sz="4" w:space="4" w:color="auto" w:shadow="1"/>
        </w:pBdr>
        <w:shd w:val="clear" w:color="auto" w:fill="FFFFE6"/>
        <w:suppressAutoHyphens/>
        <w:spacing w:after="0" w:line="240" w:lineRule="auto"/>
        <w:ind w:left="0" w:firstLine="0"/>
        <w:jc w:val="left"/>
        <w:outlineLvl w:val="0"/>
        <w:rPr>
          <w:rFonts w:eastAsia="Lucida Sans Unicode" w:cs="Tahoma"/>
          <w:color w:val="auto"/>
          <w:sz w:val="24"/>
          <w:szCs w:val="24"/>
          <w:lang w:eastAsia="en-US" w:bidi="en-US"/>
        </w:rPr>
      </w:pPr>
      <w:r w:rsidRPr="00BD4E88">
        <w:rPr>
          <w:rFonts w:eastAsia="Lucida Sans Unicode" w:cs="Tahoma"/>
          <w:b/>
          <w:color w:val="auto"/>
          <w:sz w:val="24"/>
          <w:szCs w:val="24"/>
          <w:lang w:eastAsia="en-US" w:bidi="en-US"/>
        </w:rPr>
        <w:t xml:space="preserve">                            Veisiejų katilinė Nr. 1, Kailinių k. Veisiejų sen. Lazdijų raj</w:t>
      </w:r>
      <w:r w:rsidRPr="00BD4E88">
        <w:rPr>
          <w:rFonts w:eastAsia="Lucida Sans Unicode" w:cs="Tahoma"/>
          <w:color w:val="auto"/>
          <w:sz w:val="24"/>
          <w:szCs w:val="24"/>
          <w:lang w:eastAsia="en-US" w:bidi="en-US"/>
        </w:rPr>
        <w:t>.</w:t>
      </w:r>
    </w:p>
    <w:p w14:paraId="7FB16303" w14:textId="77777777" w:rsidR="00413CFF" w:rsidRPr="00BD4E88" w:rsidRDefault="00413CFF" w:rsidP="00413CFF">
      <w:pPr>
        <w:widowControl w:val="0"/>
        <w:suppressAutoHyphens/>
        <w:spacing w:after="0" w:line="240" w:lineRule="auto"/>
        <w:ind w:left="0" w:firstLine="0"/>
        <w:jc w:val="left"/>
        <w:rPr>
          <w:rFonts w:eastAsia="Lucida Sans Unicode" w:cs="Tahoma"/>
          <w:color w:val="auto"/>
          <w:sz w:val="24"/>
          <w:szCs w:val="24"/>
          <w:lang w:eastAsia="en-US" w:bidi="en-US"/>
        </w:rPr>
      </w:pPr>
    </w:p>
    <w:p w14:paraId="00F7ED31" w14:textId="77777777" w:rsidR="00413CFF" w:rsidRPr="00BD4E88" w:rsidRDefault="00413CFF" w:rsidP="00413CFF">
      <w:pPr>
        <w:widowControl w:val="0"/>
        <w:suppressAutoHyphens/>
        <w:spacing w:after="0" w:line="240" w:lineRule="auto"/>
        <w:ind w:left="0" w:firstLine="0"/>
        <w:jc w:val="left"/>
        <w:rPr>
          <w:rFonts w:eastAsia="Lucida Sans Unicode" w:cs="Tahoma"/>
          <w:color w:val="auto"/>
          <w:sz w:val="24"/>
          <w:szCs w:val="24"/>
          <w:lang w:eastAsia="en-US" w:bidi="en-US"/>
        </w:rPr>
      </w:pPr>
    </w:p>
    <w:tbl>
      <w:tblPr>
        <w:tblStyle w:val="Lentelstinklelis2"/>
        <w:tblW w:w="9853" w:type="dxa"/>
        <w:tblLook w:val="01E0" w:firstRow="1" w:lastRow="1" w:firstColumn="1" w:lastColumn="1" w:noHBand="0" w:noVBand="0"/>
      </w:tblPr>
      <w:tblGrid>
        <w:gridCol w:w="1142"/>
        <w:gridCol w:w="1266"/>
        <w:gridCol w:w="1055"/>
        <w:gridCol w:w="1493"/>
        <w:gridCol w:w="1294"/>
        <w:gridCol w:w="1656"/>
        <w:gridCol w:w="1947"/>
      </w:tblGrid>
      <w:tr w:rsidR="00BD4E88" w:rsidRPr="00BD4E88" w14:paraId="36330CA9" w14:textId="77777777" w:rsidTr="000C406B">
        <w:tc>
          <w:tcPr>
            <w:tcW w:w="1228" w:type="dxa"/>
            <w:vAlign w:val="center"/>
          </w:tcPr>
          <w:p w14:paraId="42531478"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bookmarkStart w:id="2" w:name="_Hlk90626747"/>
            <w:bookmarkStart w:id="3" w:name="_Hlk90626766"/>
            <w:r w:rsidRPr="00BD4E88">
              <w:rPr>
                <w:rFonts w:eastAsia="Lucida Sans Unicode" w:cs="Tahoma"/>
                <w:b/>
                <w:color w:val="auto"/>
                <w:lang w:eastAsia="en-US" w:bidi="en-US"/>
              </w:rPr>
              <w:lastRenderedPageBreak/>
              <w:t>Katilo markė</w:t>
            </w:r>
          </w:p>
        </w:tc>
        <w:tc>
          <w:tcPr>
            <w:tcW w:w="1341" w:type="dxa"/>
            <w:vAlign w:val="center"/>
          </w:tcPr>
          <w:p w14:paraId="084504C2"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r w:rsidRPr="00BD4E88">
              <w:rPr>
                <w:rFonts w:eastAsia="Lucida Sans Unicode" w:cs="Tahoma"/>
                <w:b/>
                <w:color w:val="auto"/>
                <w:lang w:eastAsia="en-US" w:bidi="en-US"/>
              </w:rPr>
              <w:t>Tipas</w:t>
            </w:r>
          </w:p>
        </w:tc>
        <w:tc>
          <w:tcPr>
            <w:tcW w:w="1141" w:type="dxa"/>
            <w:vAlign w:val="center"/>
          </w:tcPr>
          <w:p w14:paraId="5AD43827"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r w:rsidRPr="00BD4E88">
              <w:rPr>
                <w:rFonts w:eastAsia="Lucida Sans Unicode" w:cs="Tahoma"/>
                <w:b/>
                <w:color w:val="auto"/>
                <w:lang w:eastAsia="en-US" w:bidi="en-US"/>
              </w:rPr>
              <w:t>Galia</w:t>
            </w:r>
          </w:p>
        </w:tc>
        <w:tc>
          <w:tcPr>
            <w:tcW w:w="1558" w:type="dxa"/>
            <w:vAlign w:val="center"/>
          </w:tcPr>
          <w:p w14:paraId="1A7B1A6B"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r w:rsidRPr="00BD4E88">
              <w:rPr>
                <w:rFonts w:eastAsia="Lucida Sans Unicode" w:cs="Tahoma"/>
                <w:b/>
                <w:color w:val="auto"/>
                <w:lang w:eastAsia="en-US" w:bidi="en-US"/>
              </w:rPr>
              <w:t>Gamintojas</w:t>
            </w:r>
          </w:p>
        </w:tc>
        <w:tc>
          <w:tcPr>
            <w:tcW w:w="1294" w:type="dxa"/>
          </w:tcPr>
          <w:p w14:paraId="7FB14413"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r w:rsidRPr="00BD4E88">
              <w:rPr>
                <w:rFonts w:eastAsia="Lucida Sans Unicode" w:cs="Tahoma"/>
                <w:b/>
                <w:color w:val="auto"/>
                <w:lang w:eastAsia="en-US" w:bidi="en-US"/>
              </w:rPr>
              <w:t>Naudojamas kuras</w:t>
            </w:r>
          </w:p>
        </w:tc>
        <w:tc>
          <w:tcPr>
            <w:tcW w:w="1702" w:type="dxa"/>
            <w:vAlign w:val="center"/>
          </w:tcPr>
          <w:p w14:paraId="4E8D7880"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r w:rsidRPr="00BD4E88">
              <w:rPr>
                <w:rFonts w:eastAsia="Lucida Sans Unicode" w:cs="Tahoma"/>
                <w:b/>
                <w:color w:val="auto"/>
                <w:lang w:eastAsia="en-US" w:bidi="en-US"/>
              </w:rPr>
              <w:t>Eksploatacijos pradžia</w:t>
            </w:r>
          </w:p>
        </w:tc>
        <w:tc>
          <w:tcPr>
            <w:tcW w:w="1589" w:type="dxa"/>
            <w:vAlign w:val="center"/>
          </w:tcPr>
          <w:p w14:paraId="24549A0C" w14:textId="77777777" w:rsidR="00413CFF" w:rsidRPr="00BD4E88" w:rsidRDefault="00413CFF" w:rsidP="00413CFF">
            <w:pPr>
              <w:spacing w:after="0" w:line="240" w:lineRule="auto"/>
              <w:ind w:left="0" w:firstLine="0"/>
              <w:jc w:val="center"/>
              <w:rPr>
                <w:rFonts w:eastAsia="Lucida Sans Unicode" w:cs="Tahoma"/>
                <w:b/>
                <w:color w:val="auto"/>
                <w:lang w:eastAsia="en-US" w:bidi="en-US"/>
              </w:rPr>
            </w:pPr>
            <w:r w:rsidRPr="00BD4E88">
              <w:rPr>
                <w:rFonts w:eastAsia="Lucida Sans Unicode" w:cs="Tahoma"/>
                <w:b/>
                <w:color w:val="auto"/>
                <w:lang w:eastAsia="en-US" w:bidi="en-US"/>
              </w:rPr>
              <w:t>Pastabos</w:t>
            </w:r>
          </w:p>
        </w:tc>
      </w:tr>
      <w:bookmarkEnd w:id="2"/>
      <w:tr w:rsidR="00BD4E88" w:rsidRPr="00BD4E88" w14:paraId="58C8991C" w14:textId="77777777" w:rsidTr="007A5C72">
        <w:tc>
          <w:tcPr>
            <w:tcW w:w="1228" w:type="dxa"/>
            <w:shd w:val="clear" w:color="auto" w:fill="FFFFFF"/>
            <w:vAlign w:val="center"/>
          </w:tcPr>
          <w:p w14:paraId="7B74ED5D" w14:textId="0FFE7401"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KV Rm-3</w:t>
            </w:r>
          </w:p>
        </w:tc>
        <w:tc>
          <w:tcPr>
            <w:tcW w:w="1341" w:type="dxa"/>
            <w:shd w:val="clear" w:color="auto" w:fill="FFFFFF"/>
            <w:vAlign w:val="center"/>
          </w:tcPr>
          <w:p w14:paraId="61FA7D04"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4FC30444" w14:textId="14907035"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Vandens šildymo katilas</w:t>
            </w:r>
          </w:p>
        </w:tc>
        <w:tc>
          <w:tcPr>
            <w:tcW w:w="1141" w:type="dxa"/>
            <w:shd w:val="clear" w:color="auto" w:fill="FFFFFF"/>
            <w:vAlign w:val="center"/>
          </w:tcPr>
          <w:p w14:paraId="07878BBC" w14:textId="5072D6F0"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3 MW</w:t>
            </w:r>
          </w:p>
        </w:tc>
        <w:tc>
          <w:tcPr>
            <w:tcW w:w="1558" w:type="dxa"/>
            <w:shd w:val="clear" w:color="auto" w:fill="FFFFFF"/>
            <w:vAlign w:val="center"/>
          </w:tcPr>
          <w:p w14:paraId="76085567" w14:textId="56C133AC"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UAB „</w:t>
            </w:r>
            <w:proofErr w:type="spellStart"/>
            <w:r w:rsidRPr="00BD4E88">
              <w:rPr>
                <w:rFonts w:ascii="Open Sans" w:hAnsi="Open Sans" w:cs="Open Sans"/>
                <w:color w:val="auto"/>
                <w:sz w:val="18"/>
                <w:szCs w:val="18"/>
              </w:rPr>
              <w:t>Ligaisa</w:t>
            </w:r>
            <w:proofErr w:type="spellEnd"/>
            <w:r w:rsidRPr="00BD4E88">
              <w:rPr>
                <w:rFonts w:ascii="Open Sans" w:hAnsi="Open Sans" w:cs="Open Sans"/>
                <w:color w:val="auto"/>
                <w:sz w:val="18"/>
                <w:szCs w:val="18"/>
              </w:rPr>
              <w:t>“</w:t>
            </w:r>
          </w:p>
        </w:tc>
        <w:tc>
          <w:tcPr>
            <w:tcW w:w="1294" w:type="dxa"/>
            <w:shd w:val="clear" w:color="auto" w:fill="FFFFFF"/>
            <w:vAlign w:val="center"/>
          </w:tcPr>
          <w:p w14:paraId="10917152"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38C153C5" w14:textId="705539A5"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Medienos skiedros</w:t>
            </w:r>
          </w:p>
        </w:tc>
        <w:tc>
          <w:tcPr>
            <w:tcW w:w="1702" w:type="dxa"/>
            <w:shd w:val="clear" w:color="auto" w:fill="FFFFFF"/>
            <w:vAlign w:val="center"/>
          </w:tcPr>
          <w:p w14:paraId="6BB77013" w14:textId="34508B44"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2002</w:t>
            </w:r>
          </w:p>
        </w:tc>
        <w:tc>
          <w:tcPr>
            <w:tcW w:w="1589" w:type="dxa"/>
            <w:shd w:val="clear" w:color="auto" w:fill="FFFFFF"/>
            <w:vAlign w:val="center"/>
          </w:tcPr>
          <w:p w14:paraId="77537BFD" w14:textId="7A8F8485"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Pagrindinis   (žiemą)</w:t>
            </w:r>
          </w:p>
        </w:tc>
      </w:tr>
      <w:tr w:rsidR="00BD4E88" w:rsidRPr="00BD4E88" w14:paraId="15290BF5" w14:textId="77777777" w:rsidTr="007A5C72">
        <w:tc>
          <w:tcPr>
            <w:tcW w:w="1228" w:type="dxa"/>
            <w:shd w:val="clear" w:color="auto" w:fill="FFFFFF"/>
            <w:vAlign w:val="center"/>
          </w:tcPr>
          <w:p w14:paraId="22A6BF49" w14:textId="4CF721C5"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VK-22</w:t>
            </w:r>
          </w:p>
        </w:tc>
        <w:tc>
          <w:tcPr>
            <w:tcW w:w="1341" w:type="dxa"/>
            <w:shd w:val="clear" w:color="auto" w:fill="FFFFFF"/>
            <w:vAlign w:val="center"/>
          </w:tcPr>
          <w:p w14:paraId="62F9264B"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72050D83" w14:textId="6070E6F7" w:rsidR="000C406B" w:rsidRPr="00BD4E88" w:rsidRDefault="00D87163"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V</w:t>
            </w:r>
            <w:r w:rsidR="000C406B" w:rsidRPr="00BD4E88">
              <w:rPr>
                <w:rFonts w:ascii="Open Sans" w:hAnsi="Open Sans" w:cs="Open Sans"/>
                <w:color w:val="auto"/>
                <w:sz w:val="18"/>
                <w:szCs w:val="18"/>
              </w:rPr>
              <w:t>andens šildymo katilas</w:t>
            </w:r>
          </w:p>
        </w:tc>
        <w:tc>
          <w:tcPr>
            <w:tcW w:w="1141" w:type="dxa"/>
            <w:shd w:val="clear" w:color="auto" w:fill="FFFFFF"/>
            <w:vAlign w:val="center"/>
          </w:tcPr>
          <w:p w14:paraId="46E44B0F" w14:textId="5B5EC185"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1,3 MW</w:t>
            </w:r>
          </w:p>
        </w:tc>
        <w:tc>
          <w:tcPr>
            <w:tcW w:w="1558" w:type="dxa"/>
            <w:shd w:val="clear" w:color="auto" w:fill="FFFFFF"/>
            <w:vAlign w:val="center"/>
          </w:tcPr>
          <w:p w14:paraId="2A74E47A" w14:textId="77777777" w:rsidR="00990D57" w:rsidRPr="00BD4E88" w:rsidRDefault="00990D57" w:rsidP="000C406B">
            <w:pPr>
              <w:spacing w:after="0" w:line="240" w:lineRule="auto"/>
              <w:ind w:left="0" w:firstLine="0"/>
              <w:jc w:val="center"/>
              <w:rPr>
                <w:rFonts w:ascii="Open Sans" w:hAnsi="Open Sans" w:cs="Open Sans"/>
                <w:color w:val="auto"/>
                <w:sz w:val="18"/>
                <w:szCs w:val="18"/>
              </w:rPr>
            </w:pPr>
          </w:p>
          <w:p w14:paraId="3F204AA7" w14:textId="64B513C3"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AB “Lietuvos dujos”</w:t>
            </w:r>
          </w:p>
        </w:tc>
        <w:tc>
          <w:tcPr>
            <w:tcW w:w="1294" w:type="dxa"/>
            <w:shd w:val="clear" w:color="auto" w:fill="FFFFFF"/>
            <w:vAlign w:val="center"/>
          </w:tcPr>
          <w:p w14:paraId="257DA0D6"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54DCB817" w14:textId="00A558E0"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Skystas kuras</w:t>
            </w:r>
          </w:p>
        </w:tc>
        <w:tc>
          <w:tcPr>
            <w:tcW w:w="1702" w:type="dxa"/>
            <w:shd w:val="clear" w:color="auto" w:fill="FFFFFF"/>
            <w:vAlign w:val="center"/>
          </w:tcPr>
          <w:p w14:paraId="6D64178F" w14:textId="77777777" w:rsidR="00990D57" w:rsidRPr="00BD4E88" w:rsidRDefault="00990D57" w:rsidP="000C406B">
            <w:pPr>
              <w:spacing w:after="0" w:line="240" w:lineRule="auto"/>
              <w:ind w:left="0" w:firstLine="0"/>
              <w:jc w:val="center"/>
              <w:rPr>
                <w:rFonts w:ascii="Open Sans" w:hAnsi="Open Sans" w:cs="Open Sans"/>
                <w:color w:val="auto"/>
                <w:sz w:val="18"/>
                <w:szCs w:val="18"/>
              </w:rPr>
            </w:pPr>
          </w:p>
          <w:p w14:paraId="328F38E0" w14:textId="216D13FF"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 </w:t>
            </w:r>
            <w:r w:rsidR="00D87163" w:rsidRPr="00BD4E88">
              <w:rPr>
                <w:rFonts w:ascii="Open Sans" w:hAnsi="Open Sans" w:cs="Open Sans"/>
                <w:color w:val="auto"/>
                <w:sz w:val="18"/>
                <w:szCs w:val="18"/>
              </w:rPr>
              <w:t>1</w:t>
            </w:r>
            <w:r w:rsidRPr="00BD4E88">
              <w:rPr>
                <w:rFonts w:ascii="Open Sans" w:hAnsi="Open Sans" w:cs="Open Sans"/>
                <w:color w:val="auto"/>
                <w:sz w:val="18"/>
                <w:szCs w:val="18"/>
              </w:rPr>
              <w:t>996 (2018 – rekonstruotas)</w:t>
            </w:r>
          </w:p>
        </w:tc>
        <w:tc>
          <w:tcPr>
            <w:tcW w:w="1589" w:type="dxa"/>
            <w:shd w:val="clear" w:color="auto" w:fill="FFFFFF"/>
            <w:vAlign w:val="center"/>
          </w:tcPr>
          <w:p w14:paraId="2474C9D2"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3B85C024" w14:textId="43A17791"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Rezervinis</w:t>
            </w:r>
          </w:p>
        </w:tc>
      </w:tr>
      <w:tr w:rsidR="00BD4E88" w:rsidRPr="00BD4E88" w14:paraId="05023DC8" w14:textId="77777777" w:rsidTr="007A5C72">
        <w:trPr>
          <w:trHeight w:val="939"/>
        </w:trPr>
        <w:tc>
          <w:tcPr>
            <w:tcW w:w="1228" w:type="dxa"/>
            <w:shd w:val="clear" w:color="auto" w:fill="FFFFFF"/>
            <w:vAlign w:val="center"/>
          </w:tcPr>
          <w:p w14:paraId="62BC788A" w14:textId="60B09372"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Kalvis -400</w:t>
            </w:r>
          </w:p>
        </w:tc>
        <w:tc>
          <w:tcPr>
            <w:tcW w:w="1341" w:type="dxa"/>
            <w:shd w:val="clear" w:color="auto" w:fill="FFFFFF"/>
            <w:vAlign w:val="center"/>
          </w:tcPr>
          <w:p w14:paraId="72C5E6E0"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73692B5C" w14:textId="6D10E818"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Vandens šildymo katilas</w:t>
            </w:r>
          </w:p>
        </w:tc>
        <w:tc>
          <w:tcPr>
            <w:tcW w:w="1141" w:type="dxa"/>
            <w:shd w:val="clear" w:color="auto" w:fill="FFFFFF"/>
            <w:vAlign w:val="center"/>
          </w:tcPr>
          <w:p w14:paraId="24B15179" w14:textId="06B11532"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0,4 MW</w:t>
            </w:r>
          </w:p>
        </w:tc>
        <w:tc>
          <w:tcPr>
            <w:tcW w:w="1558" w:type="dxa"/>
            <w:shd w:val="clear" w:color="auto" w:fill="FFFFFF"/>
            <w:vAlign w:val="center"/>
          </w:tcPr>
          <w:p w14:paraId="5C9A0F33" w14:textId="77777777" w:rsidR="00534355" w:rsidRPr="00BD4E88" w:rsidRDefault="00534355" w:rsidP="000C406B">
            <w:pPr>
              <w:spacing w:after="0" w:line="240" w:lineRule="auto"/>
              <w:ind w:left="0" w:firstLine="0"/>
              <w:jc w:val="center"/>
              <w:rPr>
                <w:rFonts w:ascii="Open Sans" w:hAnsi="Open Sans" w:cs="Open Sans"/>
                <w:color w:val="auto"/>
                <w:sz w:val="18"/>
                <w:szCs w:val="18"/>
              </w:rPr>
            </w:pPr>
          </w:p>
          <w:p w14:paraId="418F5BE9" w14:textId="639169F0"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UAB „Šiaulių tauro kalvis“</w:t>
            </w:r>
          </w:p>
        </w:tc>
        <w:tc>
          <w:tcPr>
            <w:tcW w:w="1294" w:type="dxa"/>
            <w:shd w:val="clear" w:color="auto" w:fill="FFFFFF"/>
            <w:vAlign w:val="center"/>
          </w:tcPr>
          <w:p w14:paraId="33C5C207" w14:textId="36C70AA6"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Malkos</w:t>
            </w:r>
          </w:p>
        </w:tc>
        <w:tc>
          <w:tcPr>
            <w:tcW w:w="1702" w:type="dxa"/>
            <w:shd w:val="clear" w:color="auto" w:fill="FFFFFF"/>
            <w:vAlign w:val="center"/>
          </w:tcPr>
          <w:p w14:paraId="44B14BDA" w14:textId="797C6699"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2005</w:t>
            </w:r>
          </w:p>
        </w:tc>
        <w:tc>
          <w:tcPr>
            <w:tcW w:w="1589" w:type="dxa"/>
            <w:shd w:val="clear" w:color="auto" w:fill="FFFFFF"/>
            <w:vAlign w:val="center"/>
          </w:tcPr>
          <w:p w14:paraId="60B7C4B5" w14:textId="2B05DEDD" w:rsidR="000C406B" w:rsidRPr="00BD4E88" w:rsidRDefault="000C406B" w:rsidP="000C406B">
            <w:pPr>
              <w:spacing w:after="0" w:line="240" w:lineRule="auto"/>
              <w:ind w:left="0" w:firstLine="0"/>
              <w:jc w:val="center"/>
              <w:rPr>
                <w:rFonts w:eastAsia="Lucida Sans Unicode" w:cs="Tahoma"/>
                <w:color w:val="auto"/>
                <w:lang w:eastAsia="en-US" w:bidi="en-US"/>
              </w:rPr>
            </w:pPr>
            <w:r w:rsidRPr="00BD4E88">
              <w:rPr>
                <w:rFonts w:ascii="Open Sans" w:hAnsi="Open Sans" w:cs="Open Sans"/>
                <w:color w:val="auto"/>
                <w:sz w:val="18"/>
                <w:szCs w:val="18"/>
              </w:rPr>
              <w:t>Pagrindinis   (vasarą)</w:t>
            </w:r>
          </w:p>
        </w:tc>
      </w:tr>
      <w:bookmarkEnd w:id="3"/>
    </w:tbl>
    <w:p w14:paraId="4208D5F5" w14:textId="77777777" w:rsidR="00413CFF" w:rsidRPr="00BD4E88" w:rsidRDefault="00413CFF" w:rsidP="00413CFF">
      <w:pPr>
        <w:widowControl w:val="0"/>
        <w:suppressAutoHyphens/>
        <w:spacing w:after="0" w:line="240" w:lineRule="auto"/>
        <w:ind w:left="0" w:firstLine="0"/>
        <w:jc w:val="left"/>
        <w:rPr>
          <w:rFonts w:eastAsia="Lucida Sans Unicode" w:cs="Tahoma"/>
          <w:color w:val="FF0000"/>
          <w:sz w:val="24"/>
          <w:szCs w:val="24"/>
          <w:lang w:eastAsia="en-US" w:bidi="en-US"/>
        </w:rPr>
      </w:pPr>
    </w:p>
    <w:p w14:paraId="56A40E3E" w14:textId="77777777" w:rsidR="00413CFF" w:rsidRPr="00BD4E88" w:rsidRDefault="00413CFF" w:rsidP="00413CFF">
      <w:pPr>
        <w:widowControl w:val="0"/>
        <w:suppressAutoHyphens/>
        <w:spacing w:after="0" w:line="240" w:lineRule="auto"/>
        <w:ind w:left="0" w:firstLine="0"/>
        <w:jc w:val="left"/>
        <w:rPr>
          <w:rFonts w:eastAsia="Lucida Sans Unicode" w:cs="Tahoma"/>
          <w:color w:val="FF0000"/>
          <w:sz w:val="24"/>
          <w:szCs w:val="24"/>
          <w:lang w:eastAsia="en-US" w:bidi="en-US"/>
        </w:rPr>
      </w:pPr>
    </w:p>
    <w:p w14:paraId="6EC354A9" w14:textId="77777777" w:rsidR="00413CFF" w:rsidRPr="00BD4E88" w:rsidRDefault="00413CFF" w:rsidP="00413CFF">
      <w:pPr>
        <w:widowControl w:val="0"/>
        <w:suppressAutoHyphens/>
        <w:spacing w:after="0" w:line="240" w:lineRule="auto"/>
        <w:ind w:left="0" w:firstLine="0"/>
        <w:jc w:val="left"/>
        <w:rPr>
          <w:rFonts w:eastAsia="Lucida Sans Unicode" w:cs="Tahoma"/>
          <w:color w:val="auto"/>
          <w:sz w:val="24"/>
          <w:szCs w:val="24"/>
          <w:lang w:eastAsia="en-US" w:bidi="en-US"/>
        </w:rPr>
      </w:pPr>
    </w:p>
    <w:p w14:paraId="5693C610" w14:textId="77777777" w:rsidR="00413CFF" w:rsidRPr="00BD4E88" w:rsidRDefault="00413CFF" w:rsidP="00413CFF">
      <w:pPr>
        <w:widowControl w:val="0"/>
        <w:pBdr>
          <w:top w:val="single" w:sz="4" w:space="1" w:color="auto" w:shadow="1"/>
          <w:left w:val="single" w:sz="4" w:space="4" w:color="auto" w:shadow="1"/>
          <w:bottom w:val="single" w:sz="4" w:space="1" w:color="auto" w:shadow="1"/>
          <w:right w:val="single" w:sz="4" w:space="4" w:color="auto" w:shadow="1"/>
        </w:pBdr>
        <w:shd w:val="clear" w:color="auto" w:fill="FFFFE6"/>
        <w:suppressAutoHyphens/>
        <w:spacing w:after="0" w:line="240" w:lineRule="auto"/>
        <w:ind w:left="0" w:firstLine="0"/>
        <w:jc w:val="left"/>
        <w:outlineLvl w:val="0"/>
        <w:rPr>
          <w:rFonts w:eastAsia="Lucida Sans Unicode" w:cs="Tahoma"/>
          <w:b/>
          <w:color w:val="auto"/>
          <w:sz w:val="24"/>
          <w:szCs w:val="24"/>
          <w:lang w:eastAsia="en-US" w:bidi="en-US"/>
        </w:rPr>
      </w:pPr>
      <w:r w:rsidRPr="00BD4E88">
        <w:rPr>
          <w:rFonts w:eastAsia="Lucida Sans Unicode" w:cs="Tahoma"/>
          <w:b/>
          <w:color w:val="auto"/>
          <w:sz w:val="24"/>
          <w:szCs w:val="24"/>
          <w:lang w:eastAsia="en-US" w:bidi="en-US"/>
        </w:rPr>
        <w:t xml:space="preserve">                                  Veisiejų katilinė Nr. 2, Radvilų g. 23, Veisiejai</w:t>
      </w:r>
    </w:p>
    <w:p w14:paraId="7E223896" w14:textId="77777777" w:rsidR="00413CFF" w:rsidRPr="00BD4E88" w:rsidRDefault="00413CFF" w:rsidP="00413CFF">
      <w:pPr>
        <w:widowControl w:val="0"/>
        <w:suppressAutoHyphens/>
        <w:spacing w:after="0" w:line="240" w:lineRule="auto"/>
        <w:ind w:left="0" w:firstLine="0"/>
        <w:jc w:val="left"/>
        <w:rPr>
          <w:rFonts w:eastAsia="Lucida Sans Unicode" w:cs="Tahoma"/>
          <w:color w:val="auto"/>
          <w:sz w:val="24"/>
          <w:szCs w:val="24"/>
          <w:lang w:eastAsia="en-US" w:bidi="en-US"/>
        </w:rPr>
      </w:pPr>
    </w:p>
    <w:tbl>
      <w:tblPr>
        <w:tblStyle w:val="Lentelstinklelis2"/>
        <w:tblW w:w="9853" w:type="dxa"/>
        <w:tblLook w:val="01E0" w:firstRow="1" w:lastRow="1" w:firstColumn="1" w:lastColumn="1" w:noHBand="0" w:noVBand="0"/>
      </w:tblPr>
      <w:tblGrid>
        <w:gridCol w:w="1171"/>
        <w:gridCol w:w="1296"/>
        <w:gridCol w:w="1081"/>
        <w:gridCol w:w="1539"/>
        <w:gridCol w:w="1510"/>
        <w:gridCol w:w="1710"/>
        <w:gridCol w:w="1546"/>
      </w:tblGrid>
      <w:tr w:rsidR="00DE3830" w:rsidRPr="00BD4E88" w14:paraId="702FC5F1" w14:textId="77777777" w:rsidTr="00241A9C">
        <w:tc>
          <w:tcPr>
            <w:tcW w:w="1171" w:type="dxa"/>
          </w:tcPr>
          <w:p w14:paraId="56AD5578" w14:textId="316B8C51"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Katilo markė</w:t>
            </w:r>
          </w:p>
        </w:tc>
        <w:tc>
          <w:tcPr>
            <w:tcW w:w="1296" w:type="dxa"/>
          </w:tcPr>
          <w:p w14:paraId="52B4AFEA" w14:textId="4D49FC9F"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Tipas</w:t>
            </w:r>
          </w:p>
        </w:tc>
        <w:tc>
          <w:tcPr>
            <w:tcW w:w="1081" w:type="dxa"/>
          </w:tcPr>
          <w:p w14:paraId="78CD7D3F" w14:textId="3ADA5F88"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Galia</w:t>
            </w:r>
          </w:p>
        </w:tc>
        <w:tc>
          <w:tcPr>
            <w:tcW w:w="1539" w:type="dxa"/>
          </w:tcPr>
          <w:p w14:paraId="7E4AC089" w14:textId="33E9C3E7"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Gamintojas</w:t>
            </w:r>
          </w:p>
        </w:tc>
        <w:tc>
          <w:tcPr>
            <w:tcW w:w="1510" w:type="dxa"/>
          </w:tcPr>
          <w:p w14:paraId="14C94248" w14:textId="5C457221"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Naudojamas kuras</w:t>
            </w:r>
          </w:p>
        </w:tc>
        <w:tc>
          <w:tcPr>
            <w:tcW w:w="1710" w:type="dxa"/>
          </w:tcPr>
          <w:p w14:paraId="08007709" w14:textId="5C58C1F6"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Eksploatacijos pradžia</w:t>
            </w:r>
          </w:p>
        </w:tc>
        <w:tc>
          <w:tcPr>
            <w:tcW w:w="1546" w:type="dxa"/>
          </w:tcPr>
          <w:p w14:paraId="14E35490" w14:textId="642A4A8C" w:rsidR="00DE3830" w:rsidRPr="00BD4E88" w:rsidRDefault="00DE3830" w:rsidP="00DE3830">
            <w:pPr>
              <w:spacing w:after="0" w:line="240" w:lineRule="auto"/>
              <w:ind w:left="0" w:firstLine="0"/>
              <w:jc w:val="center"/>
              <w:rPr>
                <w:rFonts w:eastAsia="Lucida Sans Unicode" w:cs="Tahoma"/>
                <w:b/>
                <w:color w:val="auto"/>
                <w:lang w:eastAsia="en-US" w:bidi="en-US"/>
              </w:rPr>
            </w:pPr>
            <w:r w:rsidRPr="00FC05E6">
              <w:t>Pastabos</w:t>
            </w:r>
          </w:p>
        </w:tc>
      </w:tr>
      <w:tr w:rsidR="00DE3830" w:rsidRPr="00BD4E88" w14:paraId="7B5E9D23" w14:textId="77777777" w:rsidTr="00241A9C">
        <w:tc>
          <w:tcPr>
            <w:tcW w:w="1171" w:type="dxa"/>
          </w:tcPr>
          <w:p w14:paraId="73C9A024" w14:textId="0FBA02F6" w:rsidR="00DE3830" w:rsidRPr="00BD4E88" w:rsidRDefault="00DE3830" w:rsidP="00DE3830">
            <w:pPr>
              <w:spacing w:after="0" w:line="240" w:lineRule="auto"/>
              <w:ind w:left="0" w:firstLine="0"/>
              <w:jc w:val="center"/>
              <w:rPr>
                <w:rFonts w:eastAsia="Lucida Sans Unicode" w:cs="Tahoma"/>
                <w:color w:val="auto"/>
                <w:lang w:eastAsia="en-US" w:bidi="en-US"/>
              </w:rPr>
            </w:pPr>
            <w:proofErr w:type="spellStart"/>
            <w:r w:rsidRPr="00FC05E6">
              <w:t>Everclean</w:t>
            </w:r>
            <w:proofErr w:type="spellEnd"/>
            <w:r w:rsidRPr="00FC05E6">
              <w:t xml:space="preserve">     PK 050</w:t>
            </w:r>
          </w:p>
        </w:tc>
        <w:tc>
          <w:tcPr>
            <w:tcW w:w="1296" w:type="dxa"/>
          </w:tcPr>
          <w:p w14:paraId="19116D02" w14:textId="033F04B2"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Vandens šildymo katilas</w:t>
            </w:r>
          </w:p>
        </w:tc>
        <w:tc>
          <w:tcPr>
            <w:tcW w:w="1081" w:type="dxa"/>
          </w:tcPr>
          <w:p w14:paraId="4C8F96CE" w14:textId="5E05C6A6"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50 kW</w:t>
            </w:r>
          </w:p>
        </w:tc>
        <w:tc>
          <w:tcPr>
            <w:tcW w:w="1539" w:type="dxa"/>
          </w:tcPr>
          <w:p w14:paraId="3B9935B4" w14:textId="63CE25F2" w:rsidR="00DE3830" w:rsidRPr="00BD4E88" w:rsidRDefault="00DE3830" w:rsidP="00DE3830">
            <w:pPr>
              <w:spacing w:after="0" w:line="240" w:lineRule="auto"/>
              <w:ind w:left="0" w:firstLine="0"/>
              <w:jc w:val="center"/>
              <w:rPr>
                <w:rFonts w:eastAsia="Lucida Sans Unicode" w:cs="Tahoma"/>
                <w:color w:val="auto"/>
                <w:lang w:eastAsia="en-US" w:bidi="en-US"/>
              </w:rPr>
            </w:pPr>
            <w:proofErr w:type="spellStart"/>
            <w:r w:rsidRPr="00FC05E6">
              <w:t>Pelltech</w:t>
            </w:r>
            <w:proofErr w:type="spellEnd"/>
            <w:r w:rsidRPr="00FC05E6">
              <w:t xml:space="preserve"> OŪ</w:t>
            </w:r>
          </w:p>
        </w:tc>
        <w:tc>
          <w:tcPr>
            <w:tcW w:w="1510" w:type="dxa"/>
          </w:tcPr>
          <w:p w14:paraId="7FADFE32" w14:textId="700DED30"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Medienos granulės</w:t>
            </w:r>
          </w:p>
        </w:tc>
        <w:tc>
          <w:tcPr>
            <w:tcW w:w="1710" w:type="dxa"/>
          </w:tcPr>
          <w:p w14:paraId="50FDD320" w14:textId="03DAA7A9"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2017</w:t>
            </w:r>
          </w:p>
        </w:tc>
        <w:tc>
          <w:tcPr>
            <w:tcW w:w="1546" w:type="dxa"/>
          </w:tcPr>
          <w:p w14:paraId="34996258" w14:textId="29FFE801"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Pagrindinis</w:t>
            </w:r>
          </w:p>
        </w:tc>
      </w:tr>
      <w:tr w:rsidR="00DE3830" w:rsidRPr="00BD4E88" w14:paraId="348D6808" w14:textId="77777777" w:rsidTr="00241A9C">
        <w:trPr>
          <w:trHeight w:val="1495"/>
        </w:trPr>
        <w:tc>
          <w:tcPr>
            <w:tcW w:w="1171" w:type="dxa"/>
          </w:tcPr>
          <w:p w14:paraId="77BF3961" w14:textId="5AACDF76" w:rsidR="00DE3830" w:rsidRPr="00BD4E88" w:rsidRDefault="00DE3830" w:rsidP="00DE3830">
            <w:pPr>
              <w:spacing w:after="0" w:line="240" w:lineRule="auto"/>
              <w:ind w:left="0" w:firstLine="0"/>
              <w:jc w:val="center"/>
              <w:rPr>
                <w:rFonts w:eastAsia="Lucida Sans Unicode" w:cs="Tahoma"/>
                <w:color w:val="auto"/>
                <w:lang w:eastAsia="en-US" w:bidi="en-US"/>
              </w:rPr>
            </w:pPr>
            <w:proofErr w:type="spellStart"/>
            <w:r w:rsidRPr="00FC05E6">
              <w:t>Everclean</w:t>
            </w:r>
            <w:proofErr w:type="spellEnd"/>
            <w:r w:rsidRPr="00FC05E6">
              <w:t xml:space="preserve">     PK 050</w:t>
            </w:r>
          </w:p>
        </w:tc>
        <w:tc>
          <w:tcPr>
            <w:tcW w:w="1296" w:type="dxa"/>
          </w:tcPr>
          <w:p w14:paraId="7E092D34" w14:textId="32B61A71"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Vandens šildymo katilas</w:t>
            </w:r>
          </w:p>
        </w:tc>
        <w:tc>
          <w:tcPr>
            <w:tcW w:w="1081" w:type="dxa"/>
          </w:tcPr>
          <w:p w14:paraId="4118248B" w14:textId="074AA09C"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50 kW</w:t>
            </w:r>
          </w:p>
        </w:tc>
        <w:tc>
          <w:tcPr>
            <w:tcW w:w="1539" w:type="dxa"/>
          </w:tcPr>
          <w:p w14:paraId="563EBDB0" w14:textId="0405A5AC" w:rsidR="00DE3830" w:rsidRPr="00BD4E88" w:rsidRDefault="00DE3830" w:rsidP="00DE3830">
            <w:pPr>
              <w:spacing w:after="0" w:line="240" w:lineRule="auto"/>
              <w:ind w:left="0" w:firstLine="0"/>
              <w:jc w:val="center"/>
              <w:rPr>
                <w:rFonts w:eastAsia="Lucida Sans Unicode" w:cs="Tahoma"/>
                <w:color w:val="auto"/>
                <w:lang w:eastAsia="en-US" w:bidi="en-US"/>
              </w:rPr>
            </w:pPr>
            <w:proofErr w:type="spellStart"/>
            <w:r w:rsidRPr="00FC05E6">
              <w:t>Pelltech</w:t>
            </w:r>
            <w:proofErr w:type="spellEnd"/>
            <w:r w:rsidRPr="00FC05E6">
              <w:t xml:space="preserve"> OŪ</w:t>
            </w:r>
          </w:p>
        </w:tc>
        <w:tc>
          <w:tcPr>
            <w:tcW w:w="1510" w:type="dxa"/>
          </w:tcPr>
          <w:p w14:paraId="3FFFF6EF" w14:textId="196A532F"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Medienos granulės</w:t>
            </w:r>
          </w:p>
        </w:tc>
        <w:tc>
          <w:tcPr>
            <w:tcW w:w="1710" w:type="dxa"/>
          </w:tcPr>
          <w:p w14:paraId="59B0FB2D" w14:textId="4243CCE0"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2017</w:t>
            </w:r>
          </w:p>
        </w:tc>
        <w:tc>
          <w:tcPr>
            <w:tcW w:w="1546" w:type="dxa"/>
          </w:tcPr>
          <w:p w14:paraId="75A0CAB5" w14:textId="26E7A373" w:rsidR="00DE3830" w:rsidRPr="00BD4E88" w:rsidRDefault="00DE3830" w:rsidP="00DE3830">
            <w:pPr>
              <w:spacing w:after="0" w:line="240" w:lineRule="auto"/>
              <w:ind w:left="0" w:firstLine="0"/>
              <w:jc w:val="center"/>
              <w:rPr>
                <w:rFonts w:eastAsia="Lucida Sans Unicode" w:cs="Tahoma"/>
                <w:color w:val="auto"/>
                <w:lang w:eastAsia="en-US" w:bidi="en-US"/>
              </w:rPr>
            </w:pPr>
            <w:r w:rsidRPr="00FC05E6">
              <w:t>Pagrindinis</w:t>
            </w:r>
          </w:p>
        </w:tc>
      </w:tr>
    </w:tbl>
    <w:p w14:paraId="2FDCD280" w14:textId="77777777" w:rsidR="00413CFF" w:rsidRPr="00413CFF" w:rsidRDefault="00413CFF" w:rsidP="00413CFF">
      <w:pPr>
        <w:widowControl w:val="0"/>
        <w:suppressAutoHyphens/>
        <w:spacing w:after="0" w:line="240" w:lineRule="auto"/>
        <w:ind w:left="0" w:firstLine="0"/>
        <w:jc w:val="left"/>
        <w:rPr>
          <w:rFonts w:eastAsia="Lucida Sans Unicode" w:cs="Tahoma"/>
          <w:sz w:val="24"/>
          <w:szCs w:val="24"/>
          <w:lang w:eastAsia="en-US" w:bidi="en-US"/>
        </w:rPr>
      </w:pPr>
    </w:p>
    <w:p w14:paraId="2B1903B7" w14:textId="2339F0BB" w:rsidR="003E6C84" w:rsidRDefault="000970D4" w:rsidP="003E6C84">
      <w:pPr>
        <w:pStyle w:val="Tekstas"/>
        <w:spacing w:before="0" w:after="0" w:line="360" w:lineRule="auto"/>
        <w:ind w:firstLine="851"/>
        <w:rPr>
          <w:rFonts w:ascii="Times New Roman" w:hAnsi="Times New Roman" w:cs="Times New Roman"/>
          <w:sz w:val="24"/>
          <w:szCs w:val="24"/>
        </w:rPr>
      </w:pPr>
      <w:r w:rsidRPr="00F247FF">
        <w:rPr>
          <w:sz w:val="24"/>
          <w:szCs w:val="24"/>
        </w:rPr>
        <w:t xml:space="preserve">Lazdijų katilinėje </w:t>
      </w:r>
      <w:r w:rsidR="00AA1290" w:rsidRPr="00643ACA">
        <w:rPr>
          <w:rFonts w:ascii="Times New Roman" w:hAnsi="Times New Roman" w:cs="Times New Roman"/>
          <w:sz w:val="24"/>
          <w:szCs w:val="24"/>
        </w:rPr>
        <w:t xml:space="preserve">ABKH tipo katilai su judamuoju </w:t>
      </w:r>
      <w:proofErr w:type="spellStart"/>
      <w:r w:rsidR="00AA1290" w:rsidRPr="00643ACA">
        <w:rPr>
          <w:rFonts w:ascii="Times New Roman" w:hAnsi="Times New Roman" w:cs="Times New Roman"/>
          <w:sz w:val="24"/>
          <w:szCs w:val="24"/>
        </w:rPr>
        <w:t>ardynu</w:t>
      </w:r>
      <w:proofErr w:type="spellEnd"/>
      <w:r w:rsidR="00AA1290" w:rsidRPr="00643ACA">
        <w:rPr>
          <w:rFonts w:ascii="Times New Roman" w:hAnsi="Times New Roman" w:cs="Times New Roman"/>
          <w:sz w:val="24"/>
          <w:szCs w:val="24"/>
        </w:rPr>
        <w:t xml:space="preserve"> skirti deginti kurą iki 60</w:t>
      </w:r>
      <w:r w:rsidR="007918E7" w:rsidRPr="00643ACA">
        <w:rPr>
          <w:rFonts w:ascii="Times New Roman" w:hAnsi="Times New Roman" w:cs="Times New Roman"/>
          <w:sz w:val="24"/>
          <w:szCs w:val="24"/>
        </w:rPr>
        <w:t xml:space="preserve"> </w:t>
      </w:r>
      <w:r w:rsidR="00AA1290" w:rsidRPr="00643ACA">
        <w:rPr>
          <w:rFonts w:ascii="Times New Roman" w:hAnsi="Times New Roman" w:cs="Times New Roman"/>
          <w:sz w:val="24"/>
          <w:szCs w:val="24"/>
        </w:rPr>
        <w:t xml:space="preserve">% drėgmės. Lazdijuose įrengti šio tipo katilai yra sukomplektuoti su dvejomis atkaitinimo arkomis. Dėl katile įrengtos dvigubos arkos ir didelio pakuros tūrio, katilas užtikrina gerus ekologinius parametrus. </w:t>
      </w:r>
      <w:r w:rsidR="00B5445F" w:rsidRPr="00643ACA">
        <w:rPr>
          <w:rFonts w:ascii="Times New Roman" w:hAnsi="Times New Roman" w:cs="Times New Roman"/>
          <w:sz w:val="24"/>
          <w:szCs w:val="24"/>
        </w:rPr>
        <w:t xml:space="preserve"> 2019 m. keičiant Lazdijų katilinėje du susidėvėjusius biokuro katilus KV-Rm-3 į naujus ABKH – 3000 buvo investuota 1186000 € iš jų Europos Sąjungos paramos fondo lėšos 452966 €.</w:t>
      </w:r>
    </w:p>
    <w:p w14:paraId="4F3F8E7E" w14:textId="3BEDC12F" w:rsidR="00F52258" w:rsidRPr="003E6C84" w:rsidRDefault="00F52258" w:rsidP="003E6C84">
      <w:pPr>
        <w:pStyle w:val="Tekstas"/>
        <w:spacing w:before="0" w:after="0" w:line="360" w:lineRule="auto"/>
        <w:ind w:firstLine="851"/>
        <w:rPr>
          <w:rFonts w:ascii="Times New Roman" w:hAnsi="Times New Roman" w:cs="Times New Roman"/>
          <w:sz w:val="24"/>
          <w:szCs w:val="24"/>
        </w:rPr>
      </w:pPr>
      <w:r w:rsidRPr="003E6C84">
        <w:rPr>
          <w:rFonts w:ascii="Times New Roman" w:hAnsi="Times New Roman" w:cs="Times New Roman"/>
          <w:sz w:val="24"/>
          <w:szCs w:val="24"/>
        </w:rPr>
        <w:t>2002 - 2019 metais UAB „Lazdijų šilumoje“ atlikti didesnės apimties darbai:</w:t>
      </w:r>
    </w:p>
    <w:p w14:paraId="544A44E0" w14:textId="54C9EA39" w:rsidR="00F52258" w:rsidRPr="00643ACA" w:rsidRDefault="00F52258" w:rsidP="003E6C84">
      <w:pPr>
        <w:spacing w:after="0" w:line="360" w:lineRule="auto"/>
        <w:ind w:left="0" w:firstLine="851"/>
        <w:rPr>
          <w:sz w:val="24"/>
          <w:szCs w:val="24"/>
        </w:rPr>
      </w:pPr>
      <w:r w:rsidRPr="00643ACA">
        <w:rPr>
          <w:sz w:val="24"/>
          <w:szCs w:val="24"/>
        </w:rPr>
        <w:t>- 2002 metais rekonstruotos Lazdijų katilinė ir Veisiejų katilinė Nr.1 sumontuojant biokuro deginimo katilus, vietoje mazutu kūrenamų garo katilų, pastatyti biokuro sandėliai, pertvarkytas vandens paruošimo ūkis,</w:t>
      </w:r>
    </w:p>
    <w:p w14:paraId="40411BB1" w14:textId="612B6485" w:rsidR="00F52258" w:rsidRPr="00643ACA" w:rsidRDefault="00F52258" w:rsidP="003E6C84">
      <w:pPr>
        <w:spacing w:after="0" w:line="360" w:lineRule="auto"/>
        <w:ind w:left="0" w:firstLine="851"/>
        <w:rPr>
          <w:sz w:val="24"/>
          <w:szCs w:val="24"/>
        </w:rPr>
      </w:pPr>
      <w:r w:rsidRPr="00643ACA">
        <w:rPr>
          <w:sz w:val="24"/>
          <w:szCs w:val="24"/>
        </w:rPr>
        <w:t>- 2004 metais Veisiejų katilinė Nr.2 rekonstruota pereinant nuo skysto kuro prie malkų deginimo,</w:t>
      </w:r>
    </w:p>
    <w:p w14:paraId="1CD038BC" w14:textId="58BC3E06" w:rsidR="00F52258" w:rsidRPr="00643ACA" w:rsidRDefault="00F52258" w:rsidP="003E6C84">
      <w:pPr>
        <w:spacing w:after="0" w:line="360" w:lineRule="auto"/>
        <w:ind w:left="0" w:firstLine="851"/>
        <w:rPr>
          <w:sz w:val="24"/>
          <w:szCs w:val="24"/>
        </w:rPr>
      </w:pPr>
      <w:r w:rsidRPr="00643ACA">
        <w:rPr>
          <w:sz w:val="24"/>
          <w:szCs w:val="24"/>
        </w:rPr>
        <w:t>- 2009 metais įsigytas modernus mobilus medienos smulkintuvas su manipuliatoriumi KESLA ir traktoriumi VALTRA,</w:t>
      </w:r>
    </w:p>
    <w:p w14:paraId="7B1D3931" w14:textId="48A441BF" w:rsidR="00F52258" w:rsidRPr="00643ACA" w:rsidRDefault="00F52258" w:rsidP="003E6C84">
      <w:pPr>
        <w:spacing w:after="0" w:line="360" w:lineRule="auto"/>
        <w:ind w:left="0" w:firstLine="851"/>
        <w:rPr>
          <w:sz w:val="24"/>
          <w:szCs w:val="24"/>
        </w:rPr>
      </w:pPr>
      <w:r w:rsidRPr="00643ACA">
        <w:rPr>
          <w:sz w:val="24"/>
          <w:szCs w:val="24"/>
        </w:rPr>
        <w:t>- 2008 - 2009 metais renovuota didžioji dalis Lazdijų ir Veisiejų miestų šilumos tinklų,</w:t>
      </w:r>
    </w:p>
    <w:p w14:paraId="2B281625" w14:textId="607B26DC" w:rsidR="00F52258" w:rsidRPr="00643ACA" w:rsidRDefault="00F52258" w:rsidP="003E6C84">
      <w:pPr>
        <w:spacing w:after="0" w:line="360" w:lineRule="auto"/>
        <w:ind w:left="0" w:firstLine="851"/>
        <w:rPr>
          <w:sz w:val="24"/>
          <w:szCs w:val="24"/>
        </w:rPr>
      </w:pPr>
      <w:r w:rsidRPr="00643ACA">
        <w:rPr>
          <w:sz w:val="24"/>
          <w:szCs w:val="24"/>
        </w:rPr>
        <w:t>- 2017 – 2018 metais pilnai užbaigta Lazdijų ir Veisiejų miestų šilumos tinklų renovacija,</w:t>
      </w:r>
    </w:p>
    <w:p w14:paraId="3BE66155" w14:textId="6F8EA407" w:rsidR="00F52258" w:rsidRPr="00BD4E88" w:rsidRDefault="00F52258" w:rsidP="003E6C84">
      <w:pPr>
        <w:spacing w:after="0" w:line="360" w:lineRule="auto"/>
        <w:ind w:left="0" w:firstLine="851"/>
        <w:rPr>
          <w:color w:val="auto"/>
          <w:sz w:val="24"/>
          <w:szCs w:val="24"/>
        </w:rPr>
      </w:pPr>
      <w:r w:rsidRPr="00643ACA">
        <w:rPr>
          <w:sz w:val="24"/>
          <w:szCs w:val="24"/>
        </w:rPr>
        <w:t xml:space="preserve">- 2017 metais atlikta Veisiejų katilinės Nr.2 rekonstrukcija sumontavus du medienos </w:t>
      </w:r>
      <w:r w:rsidRPr="00BD4E88">
        <w:rPr>
          <w:color w:val="auto"/>
          <w:sz w:val="24"/>
          <w:szCs w:val="24"/>
        </w:rPr>
        <w:t>granulių katilus dirbančius automatiniu režimu be aptarnaujančio personalo,</w:t>
      </w:r>
    </w:p>
    <w:p w14:paraId="1030D632" w14:textId="2D9669E0" w:rsidR="00F52258" w:rsidRPr="00BD4E88" w:rsidRDefault="00F52258" w:rsidP="003E6C84">
      <w:pPr>
        <w:spacing w:after="0" w:line="360" w:lineRule="auto"/>
        <w:ind w:left="0" w:firstLine="851"/>
        <w:rPr>
          <w:color w:val="auto"/>
          <w:sz w:val="24"/>
          <w:szCs w:val="24"/>
        </w:rPr>
      </w:pPr>
      <w:r w:rsidRPr="00BD4E88">
        <w:rPr>
          <w:color w:val="auto"/>
          <w:sz w:val="24"/>
          <w:szCs w:val="24"/>
        </w:rPr>
        <w:lastRenderedPageBreak/>
        <w:t>- 2018 metais Veisiejų katilinėje Nr.1 sumontuotas ekonomiškas rezervinis vandens šildymo skysto kuro katilas VK-22</w:t>
      </w:r>
      <w:r w:rsidR="00CD2777" w:rsidRPr="00BD4E88">
        <w:rPr>
          <w:color w:val="auto"/>
          <w:sz w:val="24"/>
          <w:szCs w:val="24"/>
        </w:rPr>
        <w:t xml:space="preserve">, tik </w:t>
      </w:r>
      <w:r w:rsidRPr="00BD4E88">
        <w:rPr>
          <w:color w:val="auto"/>
          <w:sz w:val="24"/>
          <w:szCs w:val="24"/>
        </w:rPr>
        <w:t xml:space="preserve"> </w:t>
      </w:r>
      <w:r w:rsidR="00CD2777" w:rsidRPr="00BD4E88">
        <w:rPr>
          <w:color w:val="auto"/>
          <w:sz w:val="24"/>
          <w:szCs w:val="24"/>
        </w:rPr>
        <w:t xml:space="preserve">1,3 MW galios </w:t>
      </w:r>
      <w:r w:rsidRPr="00BD4E88">
        <w:rPr>
          <w:color w:val="auto"/>
          <w:sz w:val="24"/>
          <w:szCs w:val="24"/>
        </w:rPr>
        <w:t>vietoje neekonomiško per daug galingo garo katilo DE-16-14GM</w:t>
      </w:r>
      <w:r w:rsidR="00CD2777" w:rsidRPr="00BD4E88">
        <w:rPr>
          <w:color w:val="auto"/>
          <w:sz w:val="24"/>
          <w:szCs w:val="24"/>
        </w:rPr>
        <w:t>, kurio galia buvo net 11 MW</w:t>
      </w:r>
      <w:r w:rsidRPr="00BD4E88">
        <w:rPr>
          <w:color w:val="auto"/>
          <w:sz w:val="24"/>
          <w:szCs w:val="24"/>
        </w:rPr>
        <w:t>,</w:t>
      </w:r>
    </w:p>
    <w:p w14:paraId="3C95E740" w14:textId="47ED87D2" w:rsidR="00F52258" w:rsidRPr="00BD4E88" w:rsidRDefault="00F52258" w:rsidP="003E6C84">
      <w:pPr>
        <w:spacing w:after="0" w:line="360" w:lineRule="auto"/>
        <w:ind w:left="0" w:firstLine="851"/>
        <w:rPr>
          <w:color w:val="auto"/>
          <w:sz w:val="24"/>
          <w:szCs w:val="24"/>
        </w:rPr>
      </w:pPr>
      <w:r w:rsidRPr="00BD4E88">
        <w:rPr>
          <w:color w:val="auto"/>
          <w:sz w:val="24"/>
          <w:szCs w:val="24"/>
        </w:rPr>
        <w:t>- 2019 metai Lazdijų katilinėje demontuojamas nebeeksploatuojamas garo katilas DKVR ir vietoje dviejų susidėvėjusių medienos drožlių katilų KV-Rm-3 sumontuojami du nauji ABKH -3000 biokuru kūrenami tokio pat galingumo katilai su elektrostatiniu dūmų filtru. Teršalų išmetimai po rekonstrukcijos atitiks nuo 2025 metų įsigaliosiančias labai sugriežtintas teršalų išmetimo normas.</w:t>
      </w:r>
    </w:p>
    <w:p w14:paraId="6121F0F7" w14:textId="76551B48" w:rsidR="00C2622D" w:rsidRPr="00BD4E88" w:rsidRDefault="00C2622D" w:rsidP="003E6C84">
      <w:pPr>
        <w:spacing w:after="0" w:line="360" w:lineRule="auto"/>
        <w:ind w:left="0" w:firstLine="851"/>
        <w:rPr>
          <w:color w:val="auto"/>
          <w:sz w:val="24"/>
          <w:szCs w:val="24"/>
        </w:rPr>
      </w:pPr>
      <w:r w:rsidRPr="00BD4E88">
        <w:rPr>
          <w:color w:val="auto"/>
          <w:sz w:val="24"/>
          <w:szCs w:val="24"/>
        </w:rPr>
        <w:t>Šilumos perdavimo infrastruktūra</w:t>
      </w:r>
    </w:p>
    <w:p w14:paraId="3A04A0DA" w14:textId="6B657743" w:rsidR="00743723" w:rsidRPr="00BD4E88" w:rsidRDefault="00743723" w:rsidP="003E6C84">
      <w:pPr>
        <w:spacing w:after="0" w:line="360" w:lineRule="auto"/>
        <w:ind w:left="0" w:firstLine="851"/>
        <w:rPr>
          <w:color w:val="auto"/>
          <w:sz w:val="24"/>
          <w:szCs w:val="24"/>
        </w:rPr>
      </w:pPr>
    </w:p>
    <w:p w14:paraId="1C68D8A3" w14:textId="1F985833" w:rsidR="007A0B71" w:rsidRPr="00BD4E88" w:rsidRDefault="00743723" w:rsidP="003E6C84">
      <w:pPr>
        <w:spacing w:after="0" w:line="360" w:lineRule="auto"/>
        <w:ind w:left="0" w:firstLine="851"/>
        <w:rPr>
          <w:rFonts w:asciiTheme="minorHAnsi" w:eastAsiaTheme="minorEastAsia" w:hAnsiTheme="minorHAnsi" w:cstheme="minorBidi"/>
          <w:color w:val="auto"/>
        </w:rPr>
      </w:pPr>
      <w:r w:rsidRPr="00BD4E88">
        <w:rPr>
          <w:color w:val="auto"/>
        </w:rPr>
        <w:t>Lazdijų katilinės šilumos tinklai</w:t>
      </w:r>
      <w:r w:rsidR="00122C22" w:rsidRPr="00BD4E88">
        <w:rPr>
          <w:color w:val="auto"/>
        </w:rPr>
        <w:t xml:space="preserve"> </w:t>
      </w:r>
      <w:bookmarkStart w:id="4" w:name="_Hlk90555735"/>
      <w:r w:rsidR="00122C22" w:rsidRPr="00BD4E88">
        <w:rPr>
          <w:color w:val="auto"/>
        </w:rPr>
        <w:t>bendrovės balanse</w:t>
      </w:r>
      <w:bookmarkEnd w:id="4"/>
      <w:r w:rsidRPr="00BD4E88">
        <w:rPr>
          <w:color w:val="auto"/>
        </w:rPr>
        <w:t>:</w:t>
      </w:r>
      <w:r w:rsidRPr="00BD4E88">
        <w:rPr>
          <w:color w:val="auto"/>
        </w:rPr>
        <w:fldChar w:fldCharType="begin"/>
      </w:r>
      <w:r w:rsidRPr="00BD4E88">
        <w:rPr>
          <w:color w:val="auto"/>
        </w:rPr>
        <w:instrText xml:space="preserve"> LINK </w:instrText>
      </w:r>
      <w:r w:rsidR="004F2581" w:rsidRPr="00BD4E88">
        <w:rPr>
          <w:color w:val="auto"/>
        </w:rPr>
        <w:instrText xml:space="preserve">Excel.Sheet.8 "C:\\Users\\Vartotojas\\Documents\\Excel\\Kainu komisijai\\Šilumos tinklai nuo 2017 m. po visų rekonstr\\Nuostolių skaič. lenteles Lazdijų k.2017 m po visų moder..xls" "T.v. tinklai!R4C1:R30C12" </w:instrText>
      </w:r>
      <w:r w:rsidRPr="00BD4E88">
        <w:rPr>
          <w:color w:val="auto"/>
        </w:rPr>
        <w:instrText xml:space="preserve">\a \f 4 \h </w:instrText>
      </w:r>
      <w:r w:rsidR="00596EC6" w:rsidRPr="00BD4E88">
        <w:rPr>
          <w:color w:val="auto"/>
        </w:rPr>
        <w:instrText xml:space="preserve"> \* MERGEFORMAT </w:instrText>
      </w:r>
      <w:r w:rsidRPr="00BD4E88">
        <w:rPr>
          <w:color w:val="auto"/>
        </w:rPr>
        <w:fldChar w:fldCharType="separate"/>
      </w:r>
    </w:p>
    <w:tbl>
      <w:tblPr>
        <w:tblW w:w="10045" w:type="dxa"/>
        <w:tblLook w:val="04A0" w:firstRow="1" w:lastRow="0" w:firstColumn="1" w:lastColumn="0" w:noHBand="0" w:noVBand="1"/>
      </w:tblPr>
      <w:tblGrid>
        <w:gridCol w:w="1164"/>
        <w:gridCol w:w="806"/>
        <w:gridCol w:w="806"/>
        <w:gridCol w:w="686"/>
        <w:gridCol w:w="626"/>
        <w:gridCol w:w="851"/>
        <w:gridCol w:w="1136"/>
        <w:gridCol w:w="806"/>
        <w:gridCol w:w="686"/>
        <w:gridCol w:w="626"/>
        <w:gridCol w:w="851"/>
        <w:gridCol w:w="1136"/>
      </w:tblGrid>
      <w:tr w:rsidR="00BD4E88" w:rsidRPr="00BD4E88" w14:paraId="5965BF7C" w14:textId="77777777" w:rsidTr="00596EC6">
        <w:trPr>
          <w:divId w:val="152449298"/>
          <w:trHeight w:val="371"/>
        </w:trPr>
        <w:tc>
          <w:tcPr>
            <w:tcW w:w="1164" w:type="dxa"/>
            <w:tcBorders>
              <w:top w:val="single" w:sz="4" w:space="0" w:color="000000"/>
              <w:left w:val="single" w:sz="4" w:space="0" w:color="000000"/>
              <w:bottom w:val="nil"/>
              <w:right w:val="single" w:sz="4" w:space="0" w:color="000000"/>
            </w:tcBorders>
            <w:shd w:val="clear" w:color="CCFFFF" w:fill="E3E3E3"/>
            <w:noWrap/>
            <w:vAlign w:val="bottom"/>
            <w:hideMark/>
          </w:tcPr>
          <w:p w14:paraId="1C6B8CB3" w14:textId="609A5983" w:rsidR="007A0B71" w:rsidRPr="00BD4E88" w:rsidRDefault="007A0B71" w:rsidP="007A0B71">
            <w:pPr>
              <w:rPr>
                <w:rFonts w:ascii="Times New Roman Baltic" w:hAnsi="Times New Roman Baltic" w:cs="Times New Roman Baltic"/>
                <w:color w:val="auto"/>
                <w:sz w:val="20"/>
                <w:szCs w:val="20"/>
              </w:rPr>
            </w:pPr>
            <w:r w:rsidRPr="00BD4E88">
              <w:rPr>
                <w:rFonts w:ascii="Times New Roman Baltic" w:hAnsi="Times New Roman Baltic" w:cs="Times New Roman Baltic"/>
                <w:color w:val="auto"/>
                <w:sz w:val="20"/>
                <w:szCs w:val="20"/>
              </w:rPr>
              <w:t> </w:t>
            </w:r>
          </w:p>
        </w:tc>
        <w:tc>
          <w:tcPr>
            <w:tcW w:w="795" w:type="dxa"/>
            <w:tcBorders>
              <w:top w:val="single" w:sz="4" w:space="0" w:color="000000"/>
              <w:left w:val="nil"/>
              <w:bottom w:val="nil"/>
              <w:right w:val="single" w:sz="4" w:space="0" w:color="000000"/>
            </w:tcBorders>
            <w:shd w:val="clear" w:color="CCFFFF" w:fill="E3E3E3"/>
            <w:noWrap/>
            <w:vAlign w:val="bottom"/>
            <w:hideMark/>
          </w:tcPr>
          <w:p w14:paraId="65016606" w14:textId="77777777" w:rsidR="007A0B71" w:rsidRPr="00BD4E88" w:rsidRDefault="007A0B71" w:rsidP="00BD4E88">
            <w:pPr>
              <w:spacing w:after="0" w:line="240" w:lineRule="auto"/>
              <w:ind w:left="0" w:firstLine="0"/>
              <w:jc w:val="left"/>
              <w:rPr>
                <w:rFonts w:ascii="Times New Roman Baltic" w:hAnsi="Times New Roman Baltic" w:cs="Times New Roman Baltic"/>
                <w:color w:val="auto"/>
                <w:sz w:val="20"/>
                <w:szCs w:val="20"/>
              </w:rPr>
            </w:pPr>
            <w:r w:rsidRPr="00BD4E88">
              <w:rPr>
                <w:rFonts w:ascii="Times New Roman Baltic" w:hAnsi="Times New Roman Baltic" w:cs="Times New Roman Baltic"/>
                <w:color w:val="auto"/>
                <w:sz w:val="20"/>
                <w:szCs w:val="20"/>
              </w:rPr>
              <w:t> </w:t>
            </w:r>
          </w:p>
        </w:tc>
        <w:tc>
          <w:tcPr>
            <w:tcW w:w="4043" w:type="dxa"/>
            <w:gridSpan w:val="5"/>
            <w:tcBorders>
              <w:top w:val="single" w:sz="4" w:space="0" w:color="000000"/>
              <w:left w:val="nil"/>
              <w:bottom w:val="single" w:sz="4" w:space="0" w:color="000000"/>
              <w:right w:val="nil"/>
            </w:tcBorders>
            <w:shd w:val="clear" w:color="CCFFFF" w:fill="E3E3E3"/>
            <w:noWrap/>
            <w:vAlign w:val="bottom"/>
            <w:hideMark/>
          </w:tcPr>
          <w:p w14:paraId="01B3DA7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Tinklai pakloti iki 2000 m.</w:t>
            </w:r>
          </w:p>
        </w:tc>
        <w:tc>
          <w:tcPr>
            <w:tcW w:w="4043" w:type="dxa"/>
            <w:gridSpan w:val="5"/>
            <w:tcBorders>
              <w:top w:val="single" w:sz="4" w:space="0" w:color="000000"/>
              <w:left w:val="single" w:sz="4" w:space="0" w:color="000000"/>
              <w:bottom w:val="single" w:sz="4" w:space="0" w:color="000000"/>
              <w:right w:val="single" w:sz="4" w:space="0" w:color="000000"/>
            </w:tcBorders>
            <w:shd w:val="clear" w:color="CCFFFF" w:fill="E3E3E3"/>
            <w:noWrap/>
            <w:vAlign w:val="bottom"/>
            <w:hideMark/>
          </w:tcPr>
          <w:p w14:paraId="6BD0920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Tinklai pakloti nuo 2000 m.</w:t>
            </w:r>
          </w:p>
        </w:tc>
      </w:tr>
      <w:tr w:rsidR="00BD4E88" w:rsidRPr="00BD4E88" w14:paraId="20591D55" w14:textId="77777777" w:rsidTr="00596EC6">
        <w:trPr>
          <w:divId w:val="152449298"/>
          <w:trHeight w:val="371"/>
        </w:trPr>
        <w:tc>
          <w:tcPr>
            <w:tcW w:w="1164" w:type="dxa"/>
            <w:tcBorders>
              <w:top w:val="nil"/>
              <w:left w:val="single" w:sz="4" w:space="0" w:color="000000"/>
              <w:bottom w:val="nil"/>
              <w:right w:val="single" w:sz="4" w:space="0" w:color="000000"/>
            </w:tcBorders>
            <w:shd w:val="clear" w:color="CCFFFF" w:fill="E3E3E3"/>
            <w:noWrap/>
            <w:vAlign w:val="bottom"/>
            <w:hideMark/>
          </w:tcPr>
          <w:p w14:paraId="053F425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Sutart.</w:t>
            </w:r>
          </w:p>
        </w:tc>
        <w:tc>
          <w:tcPr>
            <w:tcW w:w="795" w:type="dxa"/>
            <w:tcBorders>
              <w:top w:val="nil"/>
              <w:left w:val="nil"/>
              <w:bottom w:val="nil"/>
              <w:right w:val="single" w:sz="4" w:space="0" w:color="000000"/>
            </w:tcBorders>
            <w:shd w:val="clear" w:color="CCFFFF" w:fill="E3E3E3"/>
            <w:noWrap/>
            <w:vAlign w:val="bottom"/>
            <w:hideMark/>
          </w:tcPr>
          <w:p w14:paraId="66E1A35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794" w:type="dxa"/>
            <w:tcBorders>
              <w:top w:val="nil"/>
              <w:left w:val="nil"/>
              <w:bottom w:val="nil"/>
              <w:right w:val="single" w:sz="4" w:space="0" w:color="000000"/>
            </w:tcBorders>
            <w:shd w:val="clear" w:color="CCFFFF" w:fill="E3E3E3"/>
            <w:noWrap/>
            <w:vAlign w:val="bottom"/>
            <w:hideMark/>
          </w:tcPr>
          <w:p w14:paraId="7943BA8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678" w:type="dxa"/>
            <w:tcBorders>
              <w:top w:val="nil"/>
              <w:left w:val="nil"/>
              <w:bottom w:val="nil"/>
              <w:right w:val="single" w:sz="4" w:space="0" w:color="000000"/>
            </w:tcBorders>
            <w:shd w:val="clear" w:color="CCFFFF" w:fill="E3E3E3"/>
            <w:noWrap/>
            <w:vAlign w:val="bottom"/>
            <w:hideMark/>
          </w:tcPr>
          <w:p w14:paraId="3657FEA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Nepr</w:t>
            </w:r>
            <w:proofErr w:type="spellEnd"/>
            <w:r w:rsidRPr="00BD4E88">
              <w:rPr>
                <w:rFonts w:ascii="Times New Roman Baltic" w:hAnsi="Times New Roman Baltic" w:cs="Times New Roman Baltic"/>
                <w:color w:val="auto"/>
                <w:sz w:val="18"/>
                <w:szCs w:val="18"/>
              </w:rPr>
              <w:t>.</w:t>
            </w:r>
          </w:p>
        </w:tc>
        <w:tc>
          <w:tcPr>
            <w:tcW w:w="620" w:type="dxa"/>
            <w:tcBorders>
              <w:top w:val="nil"/>
              <w:left w:val="nil"/>
              <w:bottom w:val="nil"/>
              <w:right w:val="single" w:sz="4" w:space="0" w:color="000000"/>
            </w:tcBorders>
            <w:shd w:val="clear" w:color="CCFFFF" w:fill="E3E3E3"/>
            <w:noWrap/>
            <w:vAlign w:val="bottom"/>
            <w:hideMark/>
          </w:tcPr>
          <w:p w14:paraId="68D0067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Orine</w:t>
            </w:r>
          </w:p>
        </w:tc>
        <w:tc>
          <w:tcPr>
            <w:tcW w:w="838" w:type="dxa"/>
            <w:tcBorders>
              <w:top w:val="nil"/>
              <w:left w:val="nil"/>
              <w:bottom w:val="nil"/>
              <w:right w:val="single" w:sz="4" w:space="0" w:color="000000"/>
            </w:tcBorders>
            <w:shd w:val="clear" w:color="CCFFFF" w:fill="E3E3E3"/>
            <w:noWrap/>
            <w:vAlign w:val="bottom"/>
            <w:hideMark/>
          </w:tcPr>
          <w:p w14:paraId="0F958C0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Bekanal</w:t>
            </w:r>
            <w:proofErr w:type="spellEnd"/>
            <w:r w:rsidRPr="00BD4E88">
              <w:rPr>
                <w:rFonts w:ascii="Times New Roman Baltic" w:hAnsi="Times New Roman Baltic" w:cs="Times New Roman Baltic"/>
                <w:color w:val="auto"/>
                <w:sz w:val="18"/>
                <w:szCs w:val="18"/>
              </w:rPr>
              <w:t>.</w:t>
            </w:r>
          </w:p>
        </w:tc>
        <w:tc>
          <w:tcPr>
            <w:tcW w:w="1112" w:type="dxa"/>
            <w:tcBorders>
              <w:top w:val="nil"/>
              <w:left w:val="nil"/>
              <w:bottom w:val="nil"/>
              <w:right w:val="single" w:sz="4" w:space="0" w:color="000000"/>
            </w:tcBorders>
            <w:shd w:val="clear" w:color="CCFFFF" w:fill="E3E3E3"/>
            <w:noWrap/>
            <w:vAlign w:val="bottom"/>
            <w:hideMark/>
          </w:tcPr>
          <w:p w14:paraId="7729BF3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Techn.korid</w:t>
            </w:r>
            <w:proofErr w:type="spellEnd"/>
            <w:r w:rsidRPr="00BD4E88">
              <w:rPr>
                <w:rFonts w:ascii="Times New Roman Baltic" w:hAnsi="Times New Roman Baltic" w:cs="Times New Roman Baltic"/>
                <w:color w:val="auto"/>
                <w:sz w:val="18"/>
                <w:szCs w:val="18"/>
              </w:rPr>
              <w:t>.</w:t>
            </w:r>
          </w:p>
        </w:tc>
        <w:tc>
          <w:tcPr>
            <w:tcW w:w="794" w:type="dxa"/>
            <w:tcBorders>
              <w:top w:val="nil"/>
              <w:left w:val="nil"/>
              <w:bottom w:val="nil"/>
              <w:right w:val="single" w:sz="4" w:space="0" w:color="000000"/>
            </w:tcBorders>
            <w:shd w:val="clear" w:color="CCFFFF" w:fill="E3E3E3"/>
            <w:noWrap/>
            <w:vAlign w:val="bottom"/>
            <w:hideMark/>
          </w:tcPr>
          <w:p w14:paraId="179A40B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678" w:type="dxa"/>
            <w:tcBorders>
              <w:top w:val="nil"/>
              <w:left w:val="nil"/>
              <w:bottom w:val="nil"/>
              <w:right w:val="single" w:sz="4" w:space="0" w:color="000000"/>
            </w:tcBorders>
            <w:shd w:val="clear" w:color="CCFFFF" w:fill="E3E3E3"/>
            <w:noWrap/>
            <w:vAlign w:val="bottom"/>
            <w:hideMark/>
          </w:tcPr>
          <w:p w14:paraId="13B1266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Nepr</w:t>
            </w:r>
            <w:proofErr w:type="spellEnd"/>
            <w:r w:rsidRPr="00BD4E88">
              <w:rPr>
                <w:rFonts w:ascii="Times New Roman Baltic" w:hAnsi="Times New Roman Baltic" w:cs="Times New Roman Baltic"/>
                <w:color w:val="auto"/>
                <w:sz w:val="18"/>
                <w:szCs w:val="18"/>
              </w:rPr>
              <w:t>.</w:t>
            </w:r>
          </w:p>
        </w:tc>
        <w:tc>
          <w:tcPr>
            <w:tcW w:w="620" w:type="dxa"/>
            <w:tcBorders>
              <w:top w:val="nil"/>
              <w:left w:val="nil"/>
              <w:bottom w:val="nil"/>
              <w:right w:val="single" w:sz="4" w:space="0" w:color="000000"/>
            </w:tcBorders>
            <w:shd w:val="clear" w:color="CCFFFF" w:fill="E3E3E3"/>
            <w:noWrap/>
            <w:vAlign w:val="bottom"/>
            <w:hideMark/>
          </w:tcPr>
          <w:p w14:paraId="0E1B6F0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Orine</w:t>
            </w:r>
          </w:p>
        </w:tc>
        <w:tc>
          <w:tcPr>
            <w:tcW w:w="838" w:type="dxa"/>
            <w:tcBorders>
              <w:top w:val="nil"/>
              <w:left w:val="nil"/>
              <w:bottom w:val="nil"/>
              <w:right w:val="single" w:sz="4" w:space="0" w:color="000000"/>
            </w:tcBorders>
            <w:shd w:val="clear" w:color="CCFFFF" w:fill="E3E3E3"/>
            <w:noWrap/>
            <w:vAlign w:val="bottom"/>
            <w:hideMark/>
          </w:tcPr>
          <w:p w14:paraId="4D7E193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Bekanal</w:t>
            </w:r>
            <w:proofErr w:type="spellEnd"/>
            <w:r w:rsidRPr="00BD4E88">
              <w:rPr>
                <w:rFonts w:ascii="Times New Roman Baltic" w:hAnsi="Times New Roman Baltic" w:cs="Times New Roman Baltic"/>
                <w:color w:val="auto"/>
                <w:sz w:val="18"/>
                <w:szCs w:val="18"/>
              </w:rPr>
              <w:t>.</w:t>
            </w:r>
          </w:p>
        </w:tc>
        <w:tc>
          <w:tcPr>
            <w:tcW w:w="1112" w:type="dxa"/>
            <w:tcBorders>
              <w:top w:val="nil"/>
              <w:left w:val="nil"/>
              <w:bottom w:val="nil"/>
              <w:right w:val="single" w:sz="4" w:space="0" w:color="000000"/>
            </w:tcBorders>
            <w:shd w:val="clear" w:color="CCFFFF" w:fill="E3E3E3"/>
            <w:noWrap/>
            <w:vAlign w:val="bottom"/>
            <w:hideMark/>
          </w:tcPr>
          <w:p w14:paraId="7999E7A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Techn.korid</w:t>
            </w:r>
            <w:proofErr w:type="spellEnd"/>
            <w:r w:rsidRPr="00BD4E88">
              <w:rPr>
                <w:rFonts w:ascii="Times New Roman Baltic" w:hAnsi="Times New Roman Baltic" w:cs="Times New Roman Baltic"/>
                <w:color w:val="auto"/>
                <w:sz w:val="18"/>
                <w:szCs w:val="18"/>
              </w:rPr>
              <w:t>.</w:t>
            </w:r>
          </w:p>
        </w:tc>
      </w:tr>
      <w:tr w:rsidR="00BD4E88" w:rsidRPr="00BD4E88" w14:paraId="13454936" w14:textId="77777777" w:rsidTr="00596EC6">
        <w:trPr>
          <w:divId w:val="152449298"/>
          <w:trHeight w:val="371"/>
        </w:trPr>
        <w:tc>
          <w:tcPr>
            <w:tcW w:w="1164" w:type="dxa"/>
            <w:tcBorders>
              <w:top w:val="nil"/>
              <w:left w:val="single" w:sz="4" w:space="0" w:color="000000"/>
              <w:bottom w:val="nil"/>
              <w:right w:val="single" w:sz="4" w:space="0" w:color="000000"/>
            </w:tcBorders>
            <w:shd w:val="clear" w:color="CCFFFF" w:fill="E3E3E3"/>
            <w:noWrap/>
            <w:vAlign w:val="bottom"/>
            <w:hideMark/>
          </w:tcPr>
          <w:p w14:paraId="15C6FEC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diametr</w:t>
            </w:r>
            <w:proofErr w:type="spellEnd"/>
            <w:r w:rsidRPr="00BD4E88">
              <w:rPr>
                <w:rFonts w:ascii="Times New Roman Baltic" w:hAnsi="Times New Roman Baltic" w:cs="Times New Roman Baltic"/>
                <w:color w:val="auto"/>
                <w:sz w:val="18"/>
                <w:szCs w:val="18"/>
              </w:rPr>
              <w:t>.</w:t>
            </w:r>
          </w:p>
        </w:tc>
        <w:tc>
          <w:tcPr>
            <w:tcW w:w="795" w:type="dxa"/>
            <w:tcBorders>
              <w:top w:val="nil"/>
              <w:left w:val="nil"/>
              <w:bottom w:val="nil"/>
              <w:right w:val="single" w:sz="4" w:space="0" w:color="000000"/>
            </w:tcBorders>
            <w:shd w:val="clear" w:color="CCFFFF" w:fill="E3E3E3"/>
            <w:noWrap/>
            <w:vAlign w:val="bottom"/>
            <w:hideMark/>
          </w:tcPr>
          <w:p w14:paraId="0E27E06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794" w:type="dxa"/>
            <w:tcBorders>
              <w:top w:val="nil"/>
              <w:left w:val="nil"/>
              <w:bottom w:val="nil"/>
              <w:right w:val="single" w:sz="4" w:space="0" w:color="000000"/>
            </w:tcBorders>
            <w:shd w:val="clear" w:color="CCFFFF" w:fill="E3E3E3"/>
            <w:noWrap/>
            <w:vAlign w:val="bottom"/>
            <w:hideMark/>
          </w:tcPr>
          <w:p w14:paraId="2AD94C7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678" w:type="dxa"/>
            <w:tcBorders>
              <w:top w:val="nil"/>
              <w:left w:val="nil"/>
              <w:bottom w:val="nil"/>
              <w:right w:val="single" w:sz="4" w:space="0" w:color="000000"/>
            </w:tcBorders>
            <w:shd w:val="clear" w:color="CCFFFF" w:fill="E3E3E3"/>
            <w:noWrap/>
            <w:vAlign w:val="bottom"/>
            <w:hideMark/>
          </w:tcPr>
          <w:p w14:paraId="6D56C0F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kanale</w:t>
            </w:r>
          </w:p>
        </w:tc>
        <w:tc>
          <w:tcPr>
            <w:tcW w:w="620" w:type="dxa"/>
            <w:tcBorders>
              <w:top w:val="nil"/>
              <w:left w:val="nil"/>
              <w:bottom w:val="nil"/>
              <w:right w:val="single" w:sz="4" w:space="0" w:color="000000"/>
            </w:tcBorders>
            <w:shd w:val="clear" w:color="CCFFFF" w:fill="E3E3E3"/>
            <w:noWrap/>
            <w:vAlign w:val="bottom"/>
            <w:hideMark/>
          </w:tcPr>
          <w:p w14:paraId="3436118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linija</w:t>
            </w:r>
          </w:p>
        </w:tc>
        <w:tc>
          <w:tcPr>
            <w:tcW w:w="838" w:type="dxa"/>
            <w:tcBorders>
              <w:top w:val="nil"/>
              <w:left w:val="nil"/>
              <w:bottom w:val="nil"/>
              <w:right w:val="single" w:sz="4" w:space="0" w:color="000000"/>
            </w:tcBorders>
            <w:shd w:val="clear" w:color="CCFFFF" w:fill="E3E3E3"/>
            <w:noWrap/>
            <w:vAlign w:val="bottom"/>
            <w:hideMark/>
          </w:tcPr>
          <w:p w14:paraId="194C739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būdu</w:t>
            </w:r>
          </w:p>
        </w:tc>
        <w:tc>
          <w:tcPr>
            <w:tcW w:w="1112" w:type="dxa"/>
            <w:tcBorders>
              <w:top w:val="nil"/>
              <w:left w:val="nil"/>
              <w:bottom w:val="nil"/>
              <w:right w:val="single" w:sz="4" w:space="0" w:color="000000"/>
            </w:tcBorders>
            <w:shd w:val="clear" w:color="CCFFFF" w:fill="E3E3E3"/>
            <w:noWrap/>
            <w:vAlign w:val="bottom"/>
            <w:hideMark/>
          </w:tcPr>
          <w:p w14:paraId="24FB3D2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ir </w:t>
            </w:r>
            <w:proofErr w:type="spellStart"/>
            <w:r w:rsidRPr="00BD4E88">
              <w:rPr>
                <w:rFonts w:ascii="Times New Roman Baltic" w:hAnsi="Times New Roman Baltic" w:cs="Times New Roman Baltic"/>
                <w:color w:val="auto"/>
                <w:sz w:val="18"/>
                <w:szCs w:val="18"/>
              </w:rPr>
              <w:t>kolektor</w:t>
            </w:r>
            <w:proofErr w:type="spellEnd"/>
            <w:r w:rsidRPr="00BD4E88">
              <w:rPr>
                <w:rFonts w:ascii="Times New Roman Baltic" w:hAnsi="Times New Roman Baltic" w:cs="Times New Roman Baltic"/>
                <w:color w:val="auto"/>
                <w:sz w:val="18"/>
                <w:szCs w:val="18"/>
              </w:rPr>
              <w:t>.</w:t>
            </w:r>
          </w:p>
        </w:tc>
        <w:tc>
          <w:tcPr>
            <w:tcW w:w="794" w:type="dxa"/>
            <w:tcBorders>
              <w:top w:val="nil"/>
              <w:left w:val="nil"/>
              <w:bottom w:val="nil"/>
              <w:right w:val="single" w:sz="4" w:space="0" w:color="000000"/>
            </w:tcBorders>
            <w:shd w:val="clear" w:color="CCFFFF" w:fill="E3E3E3"/>
            <w:noWrap/>
            <w:vAlign w:val="bottom"/>
            <w:hideMark/>
          </w:tcPr>
          <w:p w14:paraId="5564C33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678" w:type="dxa"/>
            <w:tcBorders>
              <w:top w:val="nil"/>
              <w:left w:val="nil"/>
              <w:bottom w:val="nil"/>
              <w:right w:val="single" w:sz="4" w:space="0" w:color="000000"/>
            </w:tcBorders>
            <w:shd w:val="clear" w:color="CCFFFF" w:fill="E3E3E3"/>
            <w:noWrap/>
            <w:vAlign w:val="bottom"/>
            <w:hideMark/>
          </w:tcPr>
          <w:p w14:paraId="15A2504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kanale</w:t>
            </w:r>
          </w:p>
        </w:tc>
        <w:tc>
          <w:tcPr>
            <w:tcW w:w="620" w:type="dxa"/>
            <w:tcBorders>
              <w:top w:val="nil"/>
              <w:left w:val="nil"/>
              <w:bottom w:val="nil"/>
              <w:right w:val="single" w:sz="4" w:space="0" w:color="000000"/>
            </w:tcBorders>
            <w:shd w:val="clear" w:color="CCFFFF" w:fill="E3E3E3"/>
            <w:noWrap/>
            <w:vAlign w:val="bottom"/>
            <w:hideMark/>
          </w:tcPr>
          <w:p w14:paraId="0EEF77B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linija</w:t>
            </w:r>
          </w:p>
        </w:tc>
        <w:tc>
          <w:tcPr>
            <w:tcW w:w="838" w:type="dxa"/>
            <w:tcBorders>
              <w:top w:val="nil"/>
              <w:left w:val="nil"/>
              <w:bottom w:val="nil"/>
              <w:right w:val="single" w:sz="4" w:space="0" w:color="000000"/>
            </w:tcBorders>
            <w:shd w:val="clear" w:color="CCFFFF" w:fill="E3E3E3"/>
            <w:noWrap/>
            <w:vAlign w:val="bottom"/>
            <w:hideMark/>
          </w:tcPr>
          <w:p w14:paraId="13D03D8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būdu</w:t>
            </w:r>
          </w:p>
        </w:tc>
        <w:tc>
          <w:tcPr>
            <w:tcW w:w="1112" w:type="dxa"/>
            <w:tcBorders>
              <w:top w:val="nil"/>
              <w:left w:val="nil"/>
              <w:bottom w:val="nil"/>
              <w:right w:val="single" w:sz="4" w:space="0" w:color="000000"/>
            </w:tcBorders>
            <w:shd w:val="clear" w:color="CCFFFF" w:fill="E3E3E3"/>
            <w:noWrap/>
            <w:vAlign w:val="bottom"/>
            <w:hideMark/>
          </w:tcPr>
          <w:p w14:paraId="36D48D8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ir </w:t>
            </w:r>
            <w:proofErr w:type="spellStart"/>
            <w:r w:rsidRPr="00BD4E88">
              <w:rPr>
                <w:rFonts w:ascii="Times New Roman Baltic" w:hAnsi="Times New Roman Baltic" w:cs="Times New Roman Baltic"/>
                <w:color w:val="auto"/>
                <w:sz w:val="18"/>
                <w:szCs w:val="18"/>
              </w:rPr>
              <w:t>kolektor</w:t>
            </w:r>
            <w:proofErr w:type="spellEnd"/>
            <w:r w:rsidRPr="00BD4E88">
              <w:rPr>
                <w:rFonts w:ascii="Times New Roman Baltic" w:hAnsi="Times New Roman Baltic" w:cs="Times New Roman Baltic"/>
                <w:color w:val="auto"/>
                <w:sz w:val="18"/>
                <w:szCs w:val="18"/>
              </w:rPr>
              <w:t>.</w:t>
            </w:r>
          </w:p>
        </w:tc>
      </w:tr>
      <w:tr w:rsidR="00BD4E88" w:rsidRPr="00BD4E88" w14:paraId="6E1DD042"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64164AB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mm</w:t>
            </w:r>
          </w:p>
        </w:tc>
        <w:tc>
          <w:tcPr>
            <w:tcW w:w="795" w:type="dxa"/>
            <w:tcBorders>
              <w:top w:val="nil"/>
              <w:left w:val="nil"/>
              <w:bottom w:val="single" w:sz="4" w:space="0" w:color="000000"/>
              <w:right w:val="single" w:sz="4" w:space="0" w:color="000000"/>
            </w:tcBorders>
            <w:shd w:val="clear" w:color="CCFFFF" w:fill="E3E3E3"/>
            <w:noWrap/>
            <w:vAlign w:val="bottom"/>
            <w:hideMark/>
          </w:tcPr>
          <w:p w14:paraId="463C83B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m </w:t>
            </w:r>
          </w:p>
        </w:tc>
        <w:tc>
          <w:tcPr>
            <w:tcW w:w="794" w:type="dxa"/>
            <w:tcBorders>
              <w:top w:val="nil"/>
              <w:left w:val="nil"/>
              <w:bottom w:val="single" w:sz="4" w:space="0" w:color="000000"/>
              <w:right w:val="single" w:sz="4" w:space="0" w:color="000000"/>
            </w:tcBorders>
            <w:shd w:val="clear" w:color="CCFFFF" w:fill="E3E3E3"/>
            <w:noWrap/>
            <w:vAlign w:val="bottom"/>
            <w:hideMark/>
          </w:tcPr>
          <w:p w14:paraId="1A955F9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78" w:type="dxa"/>
            <w:tcBorders>
              <w:top w:val="nil"/>
              <w:left w:val="nil"/>
              <w:bottom w:val="single" w:sz="4" w:space="0" w:color="000000"/>
              <w:right w:val="single" w:sz="4" w:space="0" w:color="000000"/>
            </w:tcBorders>
            <w:shd w:val="clear" w:color="CCFFFF" w:fill="E3E3E3"/>
            <w:noWrap/>
            <w:vAlign w:val="bottom"/>
            <w:hideMark/>
          </w:tcPr>
          <w:p w14:paraId="6F80FD7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20" w:type="dxa"/>
            <w:tcBorders>
              <w:top w:val="nil"/>
              <w:left w:val="nil"/>
              <w:bottom w:val="single" w:sz="4" w:space="0" w:color="000000"/>
              <w:right w:val="single" w:sz="4" w:space="0" w:color="000000"/>
            </w:tcBorders>
            <w:shd w:val="clear" w:color="CCFFFF" w:fill="E3E3E3"/>
            <w:noWrap/>
            <w:vAlign w:val="bottom"/>
            <w:hideMark/>
          </w:tcPr>
          <w:p w14:paraId="4288C7B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838" w:type="dxa"/>
            <w:tcBorders>
              <w:top w:val="nil"/>
              <w:left w:val="nil"/>
              <w:bottom w:val="single" w:sz="4" w:space="0" w:color="000000"/>
              <w:right w:val="single" w:sz="4" w:space="0" w:color="000000"/>
            </w:tcBorders>
            <w:shd w:val="clear" w:color="CCFFFF" w:fill="E3E3E3"/>
            <w:noWrap/>
            <w:vAlign w:val="bottom"/>
            <w:hideMark/>
          </w:tcPr>
          <w:p w14:paraId="1462EA0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1112" w:type="dxa"/>
            <w:tcBorders>
              <w:top w:val="nil"/>
              <w:left w:val="nil"/>
              <w:bottom w:val="single" w:sz="4" w:space="0" w:color="000000"/>
              <w:right w:val="single" w:sz="4" w:space="0" w:color="000000"/>
            </w:tcBorders>
            <w:shd w:val="clear" w:color="CCFFFF" w:fill="E3E3E3"/>
            <w:noWrap/>
            <w:vAlign w:val="bottom"/>
            <w:hideMark/>
          </w:tcPr>
          <w:p w14:paraId="31B92F5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94" w:type="dxa"/>
            <w:tcBorders>
              <w:top w:val="nil"/>
              <w:left w:val="nil"/>
              <w:bottom w:val="single" w:sz="4" w:space="0" w:color="000000"/>
              <w:right w:val="single" w:sz="4" w:space="0" w:color="000000"/>
            </w:tcBorders>
            <w:shd w:val="clear" w:color="CCFFFF" w:fill="E3E3E3"/>
            <w:noWrap/>
            <w:vAlign w:val="bottom"/>
            <w:hideMark/>
          </w:tcPr>
          <w:p w14:paraId="2859EEC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78" w:type="dxa"/>
            <w:tcBorders>
              <w:top w:val="nil"/>
              <w:left w:val="nil"/>
              <w:bottom w:val="single" w:sz="4" w:space="0" w:color="000000"/>
              <w:right w:val="single" w:sz="4" w:space="0" w:color="000000"/>
            </w:tcBorders>
            <w:shd w:val="clear" w:color="CCFFFF" w:fill="E3E3E3"/>
            <w:noWrap/>
            <w:vAlign w:val="bottom"/>
            <w:hideMark/>
          </w:tcPr>
          <w:p w14:paraId="1D2B124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20" w:type="dxa"/>
            <w:tcBorders>
              <w:top w:val="nil"/>
              <w:left w:val="nil"/>
              <w:bottom w:val="single" w:sz="4" w:space="0" w:color="000000"/>
              <w:right w:val="single" w:sz="4" w:space="0" w:color="000000"/>
            </w:tcBorders>
            <w:shd w:val="clear" w:color="CCFFFF" w:fill="E3E3E3"/>
            <w:noWrap/>
            <w:vAlign w:val="bottom"/>
            <w:hideMark/>
          </w:tcPr>
          <w:p w14:paraId="1869058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838" w:type="dxa"/>
            <w:tcBorders>
              <w:top w:val="nil"/>
              <w:left w:val="nil"/>
              <w:bottom w:val="single" w:sz="4" w:space="0" w:color="000000"/>
              <w:right w:val="single" w:sz="4" w:space="0" w:color="000000"/>
            </w:tcBorders>
            <w:shd w:val="clear" w:color="CCFFFF" w:fill="E3E3E3"/>
            <w:noWrap/>
            <w:vAlign w:val="bottom"/>
            <w:hideMark/>
          </w:tcPr>
          <w:p w14:paraId="1006272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1112" w:type="dxa"/>
            <w:tcBorders>
              <w:top w:val="nil"/>
              <w:left w:val="nil"/>
              <w:bottom w:val="single" w:sz="4" w:space="0" w:color="000000"/>
              <w:right w:val="single" w:sz="4" w:space="0" w:color="000000"/>
            </w:tcBorders>
            <w:shd w:val="clear" w:color="CCFFFF" w:fill="E3E3E3"/>
            <w:noWrap/>
            <w:vAlign w:val="bottom"/>
            <w:hideMark/>
          </w:tcPr>
          <w:p w14:paraId="5718902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r>
      <w:tr w:rsidR="00BD4E88" w:rsidRPr="00BD4E88" w14:paraId="70D1A649"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172E884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40</w:t>
            </w:r>
          </w:p>
        </w:tc>
        <w:tc>
          <w:tcPr>
            <w:tcW w:w="795" w:type="dxa"/>
            <w:tcBorders>
              <w:top w:val="nil"/>
              <w:left w:val="nil"/>
              <w:bottom w:val="single" w:sz="4" w:space="0" w:color="000000"/>
              <w:right w:val="single" w:sz="4" w:space="0" w:color="000000"/>
            </w:tcBorders>
            <w:shd w:val="clear" w:color="CCFFFF" w:fill="E3E3E3"/>
            <w:noWrap/>
            <w:vAlign w:val="bottom"/>
            <w:hideMark/>
          </w:tcPr>
          <w:p w14:paraId="6F2F5F9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55,00</w:t>
            </w:r>
          </w:p>
        </w:tc>
        <w:tc>
          <w:tcPr>
            <w:tcW w:w="794" w:type="dxa"/>
            <w:tcBorders>
              <w:top w:val="nil"/>
              <w:left w:val="nil"/>
              <w:bottom w:val="single" w:sz="4" w:space="0" w:color="000000"/>
              <w:right w:val="single" w:sz="4" w:space="0" w:color="000000"/>
            </w:tcBorders>
            <w:shd w:val="clear" w:color="CCFFFF" w:fill="E3E3E3"/>
            <w:noWrap/>
            <w:vAlign w:val="bottom"/>
            <w:hideMark/>
          </w:tcPr>
          <w:p w14:paraId="0773F6F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9,20</w:t>
            </w:r>
          </w:p>
        </w:tc>
        <w:tc>
          <w:tcPr>
            <w:tcW w:w="678" w:type="dxa"/>
            <w:tcBorders>
              <w:top w:val="nil"/>
              <w:left w:val="nil"/>
              <w:bottom w:val="single" w:sz="4" w:space="0" w:color="000000"/>
              <w:right w:val="single" w:sz="4" w:space="0" w:color="000000"/>
            </w:tcBorders>
            <w:shd w:val="clear" w:color="auto" w:fill="auto"/>
            <w:noWrap/>
            <w:vAlign w:val="bottom"/>
            <w:hideMark/>
          </w:tcPr>
          <w:p w14:paraId="06D6D93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7B58119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7CA8667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636FA02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9,20</w:t>
            </w:r>
          </w:p>
        </w:tc>
        <w:tc>
          <w:tcPr>
            <w:tcW w:w="794" w:type="dxa"/>
            <w:tcBorders>
              <w:top w:val="nil"/>
              <w:left w:val="nil"/>
              <w:bottom w:val="single" w:sz="4" w:space="0" w:color="000000"/>
              <w:right w:val="single" w:sz="4" w:space="0" w:color="000000"/>
            </w:tcBorders>
            <w:shd w:val="clear" w:color="CCFFFF" w:fill="E3E3E3"/>
            <w:noWrap/>
            <w:vAlign w:val="bottom"/>
            <w:hideMark/>
          </w:tcPr>
          <w:p w14:paraId="4C5F9F3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45,80</w:t>
            </w:r>
          </w:p>
        </w:tc>
        <w:tc>
          <w:tcPr>
            <w:tcW w:w="678" w:type="dxa"/>
            <w:tcBorders>
              <w:top w:val="nil"/>
              <w:left w:val="nil"/>
              <w:bottom w:val="single" w:sz="4" w:space="0" w:color="000000"/>
              <w:right w:val="single" w:sz="4" w:space="0" w:color="000000"/>
            </w:tcBorders>
            <w:shd w:val="clear" w:color="auto" w:fill="auto"/>
            <w:noWrap/>
            <w:vAlign w:val="bottom"/>
            <w:hideMark/>
          </w:tcPr>
          <w:p w14:paraId="0B6B801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361D789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23A77C2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45,80</w:t>
            </w:r>
          </w:p>
        </w:tc>
        <w:tc>
          <w:tcPr>
            <w:tcW w:w="1112" w:type="dxa"/>
            <w:tcBorders>
              <w:top w:val="nil"/>
              <w:left w:val="nil"/>
              <w:bottom w:val="single" w:sz="4" w:space="0" w:color="000000"/>
              <w:right w:val="single" w:sz="4" w:space="0" w:color="000000"/>
            </w:tcBorders>
            <w:shd w:val="clear" w:color="auto" w:fill="auto"/>
            <w:noWrap/>
            <w:vAlign w:val="bottom"/>
            <w:hideMark/>
          </w:tcPr>
          <w:p w14:paraId="6B532C2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53EAEBAE"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35E541B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50</w:t>
            </w:r>
          </w:p>
        </w:tc>
        <w:tc>
          <w:tcPr>
            <w:tcW w:w="795" w:type="dxa"/>
            <w:tcBorders>
              <w:top w:val="nil"/>
              <w:left w:val="nil"/>
              <w:bottom w:val="single" w:sz="4" w:space="0" w:color="000000"/>
              <w:right w:val="single" w:sz="4" w:space="0" w:color="000000"/>
            </w:tcBorders>
            <w:shd w:val="clear" w:color="CCFFFF" w:fill="E3E3E3"/>
            <w:noWrap/>
            <w:vAlign w:val="bottom"/>
            <w:hideMark/>
          </w:tcPr>
          <w:p w14:paraId="37170BC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370,08</w:t>
            </w:r>
          </w:p>
        </w:tc>
        <w:tc>
          <w:tcPr>
            <w:tcW w:w="794" w:type="dxa"/>
            <w:tcBorders>
              <w:top w:val="nil"/>
              <w:left w:val="nil"/>
              <w:bottom w:val="single" w:sz="4" w:space="0" w:color="000000"/>
              <w:right w:val="single" w:sz="4" w:space="0" w:color="000000"/>
            </w:tcBorders>
            <w:shd w:val="clear" w:color="CCFFFF" w:fill="E3E3E3"/>
            <w:noWrap/>
            <w:vAlign w:val="bottom"/>
            <w:hideMark/>
          </w:tcPr>
          <w:p w14:paraId="0A2BCCA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12,50</w:t>
            </w:r>
          </w:p>
        </w:tc>
        <w:tc>
          <w:tcPr>
            <w:tcW w:w="678" w:type="dxa"/>
            <w:tcBorders>
              <w:top w:val="nil"/>
              <w:left w:val="nil"/>
              <w:bottom w:val="single" w:sz="4" w:space="0" w:color="000000"/>
              <w:right w:val="single" w:sz="4" w:space="0" w:color="000000"/>
            </w:tcBorders>
            <w:shd w:val="clear" w:color="auto" w:fill="auto"/>
            <w:noWrap/>
            <w:vAlign w:val="bottom"/>
            <w:hideMark/>
          </w:tcPr>
          <w:p w14:paraId="4D55EF3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w:t>
            </w:r>
          </w:p>
        </w:tc>
        <w:tc>
          <w:tcPr>
            <w:tcW w:w="620" w:type="dxa"/>
            <w:tcBorders>
              <w:top w:val="nil"/>
              <w:left w:val="nil"/>
              <w:bottom w:val="single" w:sz="4" w:space="0" w:color="000000"/>
              <w:right w:val="single" w:sz="4" w:space="0" w:color="000000"/>
            </w:tcBorders>
            <w:shd w:val="clear" w:color="auto" w:fill="auto"/>
            <w:noWrap/>
            <w:vAlign w:val="bottom"/>
            <w:hideMark/>
          </w:tcPr>
          <w:p w14:paraId="74C6E9B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0E002DE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37EDC17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12,50</w:t>
            </w:r>
          </w:p>
        </w:tc>
        <w:tc>
          <w:tcPr>
            <w:tcW w:w="794" w:type="dxa"/>
            <w:tcBorders>
              <w:top w:val="nil"/>
              <w:left w:val="nil"/>
              <w:bottom w:val="single" w:sz="4" w:space="0" w:color="000000"/>
              <w:right w:val="single" w:sz="4" w:space="0" w:color="000000"/>
            </w:tcBorders>
            <w:shd w:val="clear" w:color="CCFFFF" w:fill="E3E3E3"/>
            <w:noWrap/>
            <w:vAlign w:val="bottom"/>
            <w:hideMark/>
          </w:tcPr>
          <w:p w14:paraId="37240E8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357,58</w:t>
            </w:r>
          </w:p>
        </w:tc>
        <w:tc>
          <w:tcPr>
            <w:tcW w:w="678" w:type="dxa"/>
            <w:tcBorders>
              <w:top w:val="nil"/>
              <w:left w:val="nil"/>
              <w:bottom w:val="single" w:sz="4" w:space="0" w:color="000000"/>
              <w:right w:val="single" w:sz="4" w:space="0" w:color="000000"/>
            </w:tcBorders>
            <w:shd w:val="clear" w:color="auto" w:fill="auto"/>
            <w:noWrap/>
            <w:vAlign w:val="bottom"/>
            <w:hideMark/>
          </w:tcPr>
          <w:p w14:paraId="7D4E4D7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3FFFF60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598E2BC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357,58</w:t>
            </w:r>
          </w:p>
        </w:tc>
        <w:tc>
          <w:tcPr>
            <w:tcW w:w="1112" w:type="dxa"/>
            <w:tcBorders>
              <w:top w:val="nil"/>
              <w:left w:val="nil"/>
              <w:bottom w:val="single" w:sz="4" w:space="0" w:color="000000"/>
              <w:right w:val="single" w:sz="4" w:space="0" w:color="000000"/>
            </w:tcBorders>
            <w:shd w:val="clear" w:color="auto" w:fill="auto"/>
            <w:noWrap/>
            <w:vAlign w:val="bottom"/>
            <w:hideMark/>
          </w:tcPr>
          <w:p w14:paraId="3E335FB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05D74E9C"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76605F0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65</w:t>
            </w:r>
          </w:p>
        </w:tc>
        <w:tc>
          <w:tcPr>
            <w:tcW w:w="795" w:type="dxa"/>
            <w:tcBorders>
              <w:top w:val="nil"/>
              <w:left w:val="nil"/>
              <w:bottom w:val="single" w:sz="4" w:space="0" w:color="000000"/>
              <w:right w:val="single" w:sz="4" w:space="0" w:color="000000"/>
            </w:tcBorders>
            <w:shd w:val="clear" w:color="CCFFFF" w:fill="E3E3E3"/>
            <w:noWrap/>
            <w:vAlign w:val="bottom"/>
            <w:hideMark/>
          </w:tcPr>
          <w:p w14:paraId="6A299FA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1870,95</w:t>
            </w:r>
          </w:p>
        </w:tc>
        <w:tc>
          <w:tcPr>
            <w:tcW w:w="794" w:type="dxa"/>
            <w:tcBorders>
              <w:top w:val="nil"/>
              <w:left w:val="nil"/>
              <w:bottom w:val="single" w:sz="4" w:space="0" w:color="000000"/>
              <w:right w:val="single" w:sz="4" w:space="0" w:color="000000"/>
            </w:tcBorders>
            <w:shd w:val="clear" w:color="CCFFFF" w:fill="E3E3E3"/>
            <w:noWrap/>
            <w:vAlign w:val="bottom"/>
            <w:hideMark/>
          </w:tcPr>
          <w:p w14:paraId="59DF827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117,10</w:t>
            </w:r>
          </w:p>
        </w:tc>
        <w:tc>
          <w:tcPr>
            <w:tcW w:w="678" w:type="dxa"/>
            <w:tcBorders>
              <w:top w:val="nil"/>
              <w:left w:val="nil"/>
              <w:bottom w:val="single" w:sz="4" w:space="0" w:color="000000"/>
              <w:right w:val="single" w:sz="4" w:space="0" w:color="000000"/>
            </w:tcBorders>
            <w:shd w:val="clear" w:color="auto" w:fill="auto"/>
            <w:noWrap/>
            <w:vAlign w:val="bottom"/>
            <w:hideMark/>
          </w:tcPr>
          <w:p w14:paraId="6E9E030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CCFFFF" w:fill="E3E3E3"/>
            <w:noWrap/>
            <w:vAlign w:val="bottom"/>
            <w:hideMark/>
          </w:tcPr>
          <w:p w14:paraId="3EE6E28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3A8E58A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01EBA3D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117,10</w:t>
            </w:r>
          </w:p>
        </w:tc>
        <w:tc>
          <w:tcPr>
            <w:tcW w:w="794" w:type="dxa"/>
            <w:tcBorders>
              <w:top w:val="nil"/>
              <w:left w:val="nil"/>
              <w:bottom w:val="single" w:sz="4" w:space="0" w:color="000000"/>
              <w:right w:val="single" w:sz="4" w:space="0" w:color="000000"/>
            </w:tcBorders>
            <w:shd w:val="clear" w:color="CCFFFF" w:fill="E3E3E3"/>
            <w:noWrap/>
            <w:vAlign w:val="bottom"/>
            <w:hideMark/>
          </w:tcPr>
          <w:p w14:paraId="47F8FFD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1753,85</w:t>
            </w:r>
          </w:p>
        </w:tc>
        <w:tc>
          <w:tcPr>
            <w:tcW w:w="678" w:type="dxa"/>
            <w:tcBorders>
              <w:top w:val="nil"/>
              <w:left w:val="nil"/>
              <w:bottom w:val="single" w:sz="4" w:space="0" w:color="000000"/>
              <w:right w:val="single" w:sz="4" w:space="0" w:color="000000"/>
            </w:tcBorders>
            <w:shd w:val="clear" w:color="auto" w:fill="auto"/>
            <w:noWrap/>
            <w:vAlign w:val="bottom"/>
            <w:hideMark/>
          </w:tcPr>
          <w:p w14:paraId="367ABBD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CCFFFF" w:fill="E3E3E3"/>
            <w:noWrap/>
            <w:vAlign w:val="bottom"/>
            <w:hideMark/>
          </w:tcPr>
          <w:p w14:paraId="1D83DE9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66FF6AB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1753,85</w:t>
            </w:r>
          </w:p>
        </w:tc>
        <w:tc>
          <w:tcPr>
            <w:tcW w:w="1112" w:type="dxa"/>
            <w:tcBorders>
              <w:top w:val="nil"/>
              <w:left w:val="nil"/>
              <w:bottom w:val="single" w:sz="4" w:space="0" w:color="000000"/>
              <w:right w:val="single" w:sz="4" w:space="0" w:color="000000"/>
            </w:tcBorders>
            <w:shd w:val="clear" w:color="auto" w:fill="auto"/>
            <w:noWrap/>
            <w:vAlign w:val="bottom"/>
            <w:hideMark/>
          </w:tcPr>
          <w:p w14:paraId="6FAE1E8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75F5AA82"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2FEF777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70</w:t>
            </w:r>
          </w:p>
        </w:tc>
        <w:tc>
          <w:tcPr>
            <w:tcW w:w="795" w:type="dxa"/>
            <w:tcBorders>
              <w:top w:val="nil"/>
              <w:left w:val="nil"/>
              <w:bottom w:val="single" w:sz="4" w:space="0" w:color="000000"/>
              <w:right w:val="single" w:sz="4" w:space="0" w:color="000000"/>
            </w:tcBorders>
            <w:shd w:val="clear" w:color="CCFFFF" w:fill="E3E3E3"/>
            <w:noWrap/>
            <w:vAlign w:val="bottom"/>
            <w:hideMark/>
          </w:tcPr>
          <w:p w14:paraId="10C7AE7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95,60</w:t>
            </w:r>
          </w:p>
        </w:tc>
        <w:tc>
          <w:tcPr>
            <w:tcW w:w="794" w:type="dxa"/>
            <w:tcBorders>
              <w:top w:val="nil"/>
              <w:left w:val="nil"/>
              <w:bottom w:val="single" w:sz="4" w:space="0" w:color="000000"/>
              <w:right w:val="single" w:sz="4" w:space="0" w:color="000000"/>
            </w:tcBorders>
            <w:shd w:val="clear" w:color="CCFFFF" w:fill="E3E3E3"/>
            <w:noWrap/>
            <w:vAlign w:val="bottom"/>
            <w:hideMark/>
          </w:tcPr>
          <w:p w14:paraId="577C933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95,60</w:t>
            </w:r>
          </w:p>
        </w:tc>
        <w:tc>
          <w:tcPr>
            <w:tcW w:w="678" w:type="dxa"/>
            <w:tcBorders>
              <w:top w:val="nil"/>
              <w:left w:val="nil"/>
              <w:bottom w:val="single" w:sz="4" w:space="0" w:color="000000"/>
              <w:right w:val="single" w:sz="4" w:space="0" w:color="000000"/>
            </w:tcBorders>
            <w:shd w:val="clear" w:color="auto" w:fill="auto"/>
            <w:noWrap/>
            <w:vAlign w:val="bottom"/>
            <w:hideMark/>
          </w:tcPr>
          <w:p w14:paraId="6129C26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1A15016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CCFFFF" w:fill="E3E3E3"/>
            <w:noWrap/>
            <w:vAlign w:val="bottom"/>
            <w:hideMark/>
          </w:tcPr>
          <w:p w14:paraId="32E3A78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629EE17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95,60</w:t>
            </w:r>
          </w:p>
        </w:tc>
        <w:tc>
          <w:tcPr>
            <w:tcW w:w="794" w:type="dxa"/>
            <w:tcBorders>
              <w:top w:val="nil"/>
              <w:left w:val="nil"/>
              <w:bottom w:val="single" w:sz="4" w:space="0" w:color="000000"/>
              <w:right w:val="single" w:sz="4" w:space="0" w:color="000000"/>
            </w:tcBorders>
            <w:shd w:val="clear" w:color="CCFFFF" w:fill="E3E3E3"/>
            <w:noWrap/>
            <w:vAlign w:val="bottom"/>
            <w:hideMark/>
          </w:tcPr>
          <w:p w14:paraId="043BD8D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78" w:type="dxa"/>
            <w:tcBorders>
              <w:top w:val="nil"/>
              <w:left w:val="nil"/>
              <w:bottom w:val="single" w:sz="4" w:space="0" w:color="000000"/>
              <w:right w:val="single" w:sz="4" w:space="0" w:color="000000"/>
            </w:tcBorders>
            <w:shd w:val="clear" w:color="auto" w:fill="auto"/>
            <w:noWrap/>
            <w:vAlign w:val="bottom"/>
            <w:hideMark/>
          </w:tcPr>
          <w:p w14:paraId="06FA5E5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4E01E5D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CCFFFF" w:fill="E3E3E3"/>
            <w:noWrap/>
            <w:vAlign w:val="bottom"/>
            <w:hideMark/>
          </w:tcPr>
          <w:p w14:paraId="39DBC98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3FCEA75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24BD8B92"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6C9B467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80</w:t>
            </w:r>
          </w:p>
        </w:tc>
        <w:tc>
          <w:tcPr>
            <w:tcW w:w="795" w:type="dxa"/>
            <w:tcBorders>
              <w:top w:val="nil"/>
              <w:left w:val="nil"/>
              <w:bottom w:val="single" w:sz="4" w:space="0" w:color="000000"/>
              <w:right w:val="single" w:sz="4" w:space="0" w:color="000000"/>
            </w:tcBorders>
            <w:shd w:val="clear" w:color="CCFFFF" w:fill="E3E3E3"/>
            <w:noWrap/>
            <w:vAlign w:val="bottom"/>
            <w:hideMark/>
          </w:tcPr>
          <w:p w14:paraId="1BEC46F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715,86</w:t>
            </w:r>
          </w:p>
        </w:tc>
        <w:tc>
          <w:tcPr>
            <w:tcW w:w="794" w:type="dxa"/>
            <w:tcBorders>
              <w:top w:val="nil"/>
              <w:left w:val="nil"/>
              <w:bottom w:val="single" w:sz="4" w:space="0" w:color="000000"/>
              <w:right w:val="single" w:sz="4" w:space="0" w:color="000000"/>
            </w:tcBorders>
            <w:shd w:val="clear" w:color="CCFFFF" w:fill="E3E3E3"/>
            <w:noWrap/>
            <w:vAlign w:val="bottom"/>
            <w:hideMark/>
          </w:tcPr>
          <w:p w14:paraId="526C0B1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38,50</w:t>
            </w:r>
          </w:p>
        </w:tc>
        <w:tc>
          <w:tcPr>
            <w:tcW w:w="678" w:type="dxa"/>
            <w:tcBorders>
              <w:top w:val="nil"/>
              <w:left w:val="nil"/>
              <w:bottom w:val="single" w:sz="4" w:space="0" w:color="000000"/>
              <w:right w:val="single" w:sz="4" w:space="0" w:color="000000"/>
            </w:tcBorders>
            <w:shd w:val="clear" w:color="auto" w:fill="auto"/>
            <w:noWrap/>
            <w:vAlign w:val="bottom"/>
            <w:hideMark/>
          </w:tcPr>
          <w:p w14:paraId="15F2272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05D4ED0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54968BB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2E7B120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38,50</w:t>
            </w:r>
          </w:p>
        </w:tc>
        <w:tc>
          <w:tcPr>
            <w:tcW w:w="794" w:type="dxa"/>
            <w:tcBorders>
              <w:top w:val="nil"/>
              <w:left w:val="nil"/>
              <w:bottom w:val="single" w:sz="4" w:space="0" w:color="000000"/>
              <w:right w:val="single" w:sz="4" w:space="0" w:color="000000"/>
            </w:tcBorders>
            <w:shd w:val="clear" w:color="CCFFFF" w:fill="E3E3E3"/>
            <w:noWrap/>
            <w:vAlign w:val="bottom"/>
            <w:hideMark/>
          </w:tcPr>
          <w:p w14:paraId="4270280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677,36</w:t>
            </w:r>
          </w:p>
        </w:tc>
        <w:tc>
          <w:tcPr>
            <w:tcW w:w="678" w:type="dxa"/>
            <w:tcBorders>
              <w:top w:val="nil"/>
              <w:left w:val="nil"/>
              <w:bottom w:val="single" w:sz="4" w:space="0" w:color="000000"/>
              <w:right w:val="single" w:sz="4" w:space="0" w:color="000000"/>
            </w:tcBorders>
            <w:shd w:val="clear" w:color="auto" w:fill="auto"/>
            <w:noWrap/>
            <w:vAlign w:val="bottom"/>
            <w:hideMark/>
          </w:tcPr>
          <w:p w14:paraId="63BC944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5491F5D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7E90DE7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677,36</w:t>
            </w:r>
          </w:p>
        </w:tc>
        <w:tc>
          <w:tcPr>
            <w:tcW w:w="1112" w:type="dxa"/>
            <w:tcBorders>
              <w:top w:val="nil"/>
              <w:left w:val="nil"/>
              <w:bottom w:val="single" w:sz="4" w:space="0" w:color="000000"/>
              <w:right w:val="single" w:sz="4" w:space="0" w:color="000000"/>
            </w:tcBorders>
            <w:shd w:val="clear" w:color="auto" w:fill="auto"/>
            <w:noWrap/>
            <w:vAlign w:val="bottom"/>
            <w:hideMark/>
          </w:tcPr>
          <w:p w14:paraId="16B47A1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4E9D4258"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16A01C2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100</w:t>
            </w:r>
          </w:p>
        </w:tc>
        <w:tc>
          <w:tcPr>
            <w:tcW w:w="795" w:type="dxa"/>
            <w:tcBorders>
              <w:top w:val="nil"/>
              <w:left w:val="nil"/>
              <w:bottom w:val="single" w:sz="4" w:space="0" w:color="000000"/>
              <w:right w:val="single" w:sz="4" w:space="0" w:color="000000"/>
            </w:tcBorders>
            <w:shd w:val="clear" w:color="CCFFFF" w:fill="E3E3E3"/>
            <w:noWrap/>
            <w:vAlign w:val="bottom"/>
            <w:hideMark/>
          </w:tcPr>
          <w:p w14:paraId="176411C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325,38</w:t>
            </w:r>
          </w:p>
        </w:tc>
        <w:tc>
          <w:tcPr>
            <w:tcW w:w="794" w:type="dxa"/>
            <w:tcBorders>
              <w:top w:val="nil"/>
              <w:left w:val="nil"/>
              <w:bottom w:val="single" w:sz="4" w:space="0" w:color="000000"/>
              <w:right w:val="single" w:sz="4" w:space="0" w:color="000000"/>
            </w:tcBorders>
            <w:shd w:val="clear" w:color="CCFFFF" w:fill="E3E3E3"/>
            <w:noWrap/>
            <w:vAlign w:val="bottom"/>
            <w:hideMark/>
          </w:tcPr>
          <w:p w14:paraId="7509E4F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3,50</w:t>
            </w:r>
          </w:p>
        </w:tc>
        <w:tc>
          <w:tcPr>
            <w:tcW w:w="678" w:type="dxa"/>
            <w:tcBorders>
              <w:top w:val="nil"/>
              <w:left w:val="nil"/>
              <w:bottom w:val="single" w:sz="4" w:space="0" w:color="000000"/>
              <w:right w:val="single" w:sz="4" w:space="0" w:color="000000"/>
            </w:tcBorders>
            <w:shd w:val="clear" w:color="auto" w:fill="auto"/>
            <w:noWrap/>
            <w:vAlign w:val="bottom"/>
            <w:hideMark/>
          </w:tcPr>
          <w:p w14:paraId="17A0C48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0D9F18F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2B8DE45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7D7CEBC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3,50</w:t>
            </w:r>
          </w:p>
        </w:tc>
        <w:tc>
          <w:tcPr>
            <w:tcW w:w="794" w:type="dxa"/>
            <w:tcBorders>
              <w:top w:val="nil"/>
              <w:left w:val="nil"/>
              <w:bottom w:val="single" w:sz="4" w:space="0" w:color="000000"/>
              <w:right w:val="single" w:sz="4" w:space="0" w:color="000000"/>
            </w:tcBorders>
            <w:shd w:val="clear" w:color="CCFFFF" w:fill="E3E3E3"/>
            <w:noWrap/>
            <w:vAlign w:val="bottom"/>
            <w:hideMark/>
          </w:tcPr>
          <w:p w14:paraId="3C6E819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321,88</w:t>
            </w:r>
          </w:p>
        </w:tc>
        <w:tc>
          <w:tcPr>
            <w:tcW w:w="678" w:type="dxa"/>
            <w:tcBorders>
              <w:top w:val="nil"/>
              <w:left w:val="nil"/>
              <w:bottom w:val="single" w:sz="4" w:space="0" w:color="000000"/>
              <w:right w:val="single" w:sz="4" w:space="0" w:color="000000"/>
            </w:tcBorders>
            <w:shd w:val="clear" w:color="auto" w:fill="auto"/>
            <w:noWrap/>
            <w:vAlign w:val="bottom"/>
            <w:hideMark/>
          </w:tcPr>
          <w:p w14:paraId="766E7C8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07AD59B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205753F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321,88</w:t>
            </w:r>
          </w:p>
        </w:tc>
        <w:tc>
          <w:tcPr>
            <w:tcW w:w="1112" w:type="dxa"/>
            <w:tcBorders>
              <w:top w:val="nil"/>
              <w:left w:val="nil"/>
              <w:bottom w:val="single" w:sz="4" w:space="0" w:color="000000"/>
              <w:right w:val="single" w:sz="4" w:space="0" w:color="000000"/>
            </w:tcBorders>
            <w:shd w:val="clear" w:color="auto" w:fill="auto"/>
            <w:noWrap/>
            <w:vAlign w:val="bottom"/>
            <w:hideMark/>
          </w:tcPr>
          <w:p w14:paraId="513DE59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5F518629"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0207132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125</w:t>
            </w:r>
          </w:p>
        </w:tc>
        <w:tc>
          <w:tcPr>
            <w:tcW w:w="795" w:type="dxa"/>
            <w:tcBorders>
              <w:top w:val="nil"/>
              <w:left w:val="nil"/>
              <w:bottom w:val="single" w:sz="4" w:space="0" w:color="000000"/>
              <w:right w:val="single" w:sz="4" w:space="0" w:color="000000"/>
            </w:tcBorders>
            <w:shd w:val="clear" w:color="CCFFFF" w:fill="E3E3E3"/>
            <w:noWrap/>
            <w:vAlign w:val="bottom"/>
            <w:hideMark/>
          </w:tcPr>
          <w:p w14:paraId="6477335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784,28</w:t>
            </w:r>
          </w:p>
        </w:tc>
        <w:tc>
          <w:tcPr>
            <w:tcW w:w="794" w:type="dxa"/>
            <w:tcBorders>
              <w:top w:val="nil"/>
              <w:left w:val="nil"/>
              <w:bottom w:val="single" w:sz="4" w:space="0" w:color="000000"/>
              <w:right w:val="single" w:sz="4" w:space="0" w:color="000000"/>
            </w:tcBorders>
            <w:shd w:val="clear" w:color="CCFFFF" w:fill="E3E3E3"/>
            <w:noWrap/>
            <w:vAlign w:val="bottom"/>
            <w:hideMark/>
          </w:tcPr>
          <w:p w14:paraId="4BFA28F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78" w:type="dxa"/>
            <w:tcBorders>
              <w:top w:val="nil"/>
              <w:left w:val="nil"/>
              <w:bottom w:val="single" w:sz="4" w:space="0" w:color="000000"/>
              <w:right w:val="single" w:sz="4" w:space="0" w:color="000000"/>
            </w:tcBorders>
            <w:shd w:val="clear" w:color="auto" w:fill="auto"/>
            <w:noWrap/>
            <w:vAlign w:val="bottom"/>
            <w:hideMark/>
          </w:tcPr>
          <w:p w14:paraId="5703573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3635A2A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42AD0FE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0447A56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794" w:type="dxa"/>
            <w:tcBorders>
              <w:top w:val="nil"/>
              <w:left w:val="nil"/>
              <w:bottom w:val="single" w:sz="4" w:space="0" w:color="000000"/>
              <w:right w:val="single" w:sz="4" w:space="0" w:color="000000"/>
            </w:tcBorders>
            <w:shd w:val="clear" w:color="CCFFFF" w:fill="E3E3E3"/>
            <w:noWrap/>
            <w:vAlign w:val="bottom"/>
            <w:hideMark/>
          </w:tcPr>
          <w:p w14:paraId="4BA01DE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784,28</w:t>
            </w:r>
          </w:p>
        </w:tc>
        <w:tc>
          <w:tcPr>
            <w:tcW w:w="678" w:type="dxa"/>
            <w:tcBorders>
              <w:top w:val="nil"/>
              <w:left w:val="nil"/>
              <w:bottom w:val="single" w:sz="4" w:space="0" w:color="000000"/>
              <w:right w:val="single" w:sz="4" w:space="0" w:color="000000"/>
            </w:tcBorders>
            <w:shd w:val="clear" w:color="auto" w:fill="auto"/>
            <w:noWrap/>
            <w:vAlign w:val="bottom"/>
            <w:hideMark/>
          </w:tcPr>
          <w:p w14:paraId="58A8127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42D845A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7DF3FD6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762,58</w:t>
            </w:r>
          </w:p>
        </w:tc>
        <w:tc>
          <w:tcPr>
            <w:tcW w:w="1112" w:type="dxa"/>
            <w:tcBorders>
              <w:top w:val="nil"/>
              <w:left w:val="nil"/>
              <w:bottom w:val="single" w:sz="4" w:space="0" w:color="000000"/>
              <w:right w:val="single" w:sz="4" w:space="0" w:color="000000"/>
            </w:tcBorders>
            <w:shd w:val="clear" w:color="auto" w:fill="auto"/>
            <w:noWrap/>
            <w:vAlign w:val="bottom"/>
            <w:hideMark/>
          </w:tcPr>
          <w:p w14:paraId="144CBF3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21,70</w:t>
            </w:r>
          </w:p>
        </w:tc>
      </w:tr>
      <w:tr w:rsidR="00BD4E88" w:rsidRPr="00BD4E88" w14:paraId="37BC50B9"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5594CE8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150</w:t>
            </w:r>
          </w:p>
        </w:tc>
        <w:tc>
          <w:tcPr>
            <w:tcW w:w="795" w:type="dxa"/>
            <w:tcBorders>
              <w:top w:val="nil"/>
              <w:left w:val="nil"/>
              <w:bottom w:val="single" w:sz="4" w:space="0" w:color="000000"/>
              <w:right w:val="single" w:sz="4" w:space="0" w:color="000000"/>
            </w:tcBorders>
            <w:shd w:val="clear" w:color="CCFFFF" w:fill="E3E3E3"/>
            <w:noWrap/>
            <w:vAlign w:val="bottom"/>
            <w:hideMark/>
          </w:tcPr>
          <w:p w14:paraId="48C3DFA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640,00</w:t>
            </w:r>
          </w:p>
        </w:tc>
        <w:tc>
          <w:tcPr>
            <w:tcW w:w="794" w:type="dxa"/>
            <w:tcBorders>
              <w:top w:val="nil"/>
              <w:left w:val="nil"/>
              <w:bottom w:val="single" w:sz="4" w:space="0" w:color="000000"/>
              <w:right w:val="single" w:sz="4" w:space="0" w:color="000000"/>
            </w:tcBorders>
            <w:shd w:val="clear" w:color="CCFFFF" w:fill="E3E3E3"/>
            <w:noWrap/>
            <w:vAlign w:val="bottom"/>
            <w:hideMark/>
          </w:tcPr>
          <w:p w14:paraId="1D67852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78" w:type="dxa"/>
            <w:tcBorders>
              <w:top w:val="nil"/>
              <w:left w:val="nil"/>
              <w:bottom w:val="single" w:sz="4" w:space="0" w:color="000000"/>
              <w:right w:val="single" w:sz="4" w:space="0" w:color="000000"/>
            </w:tcBorders>
            <w:shd w:val="clear" w:color="auto" w:fill="auto"/>
            <w:noWrap/>
            <w:vAlign w:val="bottom"/>
            <w:hideMark/>
          </w:tcPr>
          <w:p w14:paraId="276CC6B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w:t>
            </w:r>
          </w:p>
        </w:tc>
        <w:tc>
          <w:tcPr>
            <w:tcW w:w="620" w:type="dxa"/>
            <w:tcBorders>
              <w:top w:val="nil"/>
              <w:left w:val="nil"/>
              <w:bottom w:val="single" w:sz="4" w:space="0" w:color="000000"/>
              <w:right w:val="single" w:sz="4" w:space="0" w:color="000000"/>
            </w:tcBorders>
            <w:shd w:val="clear" w:color="auto" w:fill="auto"/>
            <w:noWrap/>
            <w:vAlign w:val="bottom"/>
            <w:hideMark/>
          </w:tcPr>
          <w:p w14:paraId="1310639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76C9CDD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36EB2C4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794" w:type="dxa"/>
            <w:tcBorders>
              <w:top w:val="nil"/>
              <w:left w:val="nil"/>
              <w:bottom w:val="single" w:sz="4" w:space="0" w:color="000000"/>
              <w:right w:val="single" w:sz="4" w:space="0" w:color="000000"/>
            </w:tcBorders>
            <w:shd w:val="clear" w:color="CCFFFF" w:fill="E3E3E3"/>
            <w:noWrap/>
            <w:vAlign w:val="bottom"/>
            <w:hideMark/>
          </w:tcPr>
          <w:p w14:paraId="770E012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640,00</w:t>
            </w:r>
          </w:p>
        </w:tc>
        <w:tc>
          <w:tcPr>
            <w:tcW w:w="678" w:type="dxa"/>
            <w:tcBorders>
              <w:top w:val="nil"/>
              <w:left w:val="nil"/>
              <w:bottom w:val="single" w:sz="4" w:space="0" w:color="000000"/>
              <w:right w:val="single" w:sz="4" w:space="0" w:color="000000"/>
            </w:tcBorders>
            <w:shd w:val="clear" w:color="auto" w:fill="auto"/>
            <w:noWrap/>
            <w:vAlign w:val="bottom"/>
            <w:hideMark/>
          </w:tcPr>
          <w:p w14:paraId="6F4EDD7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3F93870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19B0258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640,00</w:t>
            </w:r>
          </w:p>
        </w:tc>
        <w:tc>
          <w:tcPr>
            <w:tcW w:w="1112" w:type="dxa"/>
            <w:tcBorders>
              <w:top w:val="nil"/>
              <w:left w:val="nil"/>
              <w:bottom w:val="single" w:sz="4" w:space="0" w:color="000000"/>
              <w:right w:val="single" w:sz="4" w:space="0" w:color="000000"/>
            </w:tcBorders>
            <w:shd w:val="clear" w:color="auto" w:fill="auto"/>
            <w:noWrap/>
            <w:vAlign w:val="bottom"/>
            <w:hideMark/>
          </w:tcPr>
          <w:p w14:paraId="159CB44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79498641"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4E718FA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200</w:t>
            </w:r>
          </w:p>
        </w:tc>
        <w:tc>
          <w:tcPr>
            <w:tcW w:w="795" w:type="dxa"/>
            <w:tcBorders>
              <w:top w:val="nil"/>
              <w:left w:val="nil"/>
              <w:bottom w:val="single" w:sz="4" w:space="0" w:color="000000"/>
              <w:right w:val="single" w:sz="4" w:space="0" w:color="000000"/>
            </w:tcBorders>
            <w:shd w:val="clear" w:color="CCFFFF" w:fill="E3E3E3"/>
            <w:noWrap/>
            <w:vAlign w:val="bottom"/>
            <w:hideMark/>
          </w:tcPr>
          <w:p w14:paraId="75A0568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121,00</w:t>
            </w:r>
          </w:p>
        </w:tc>
        <w:tc>
          <w:tcPr>
            <w:tcW w:w="794" w:type="dxa"/>
            <w:tcBorders>
              <w:top w:val="nil"/>
              <w:left w:val="nil"/>
              <w:bottom w:val="single" w:sz="4" w:space="0" w:color="000000"/>
              <w:right w:val="single" w:sz="4" w:space="0" w:color="000000"/>
            </w:tcBorders>
            <w:shd w:val="clear" w:color="CCFFFF" w:fill="E3E3E3"/>
            <w:noWrap/>
            <w:vAlign w:val="bottom"/>
            <w:hideMark/>
          </w:tcPr>
          <w:p w14:paraId="23244B9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78" w:type="dxa"/>
            <w:tcBorders>
              <w:top w:val="nil"/>
              <w:left w:val="nil"/>
              <w:bottom w:val="single" w:sz="4" w:space="0" w:color="000000"/>
              <w:right w:val="single" w:sz="4" w:space="0" w:color="000000"/>
            </w:tcBorders>
            <w:shd w:val="clear" w:color="auto" w:fill="auto"/>
            <w:noWrap/>
            <w:vAlign w:val="bottom"/>
            <w:hideMark/>
          </w:tcPr>
          <w:p w14:paraId="4275A67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36801AA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6B8BDA2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6F3BECD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794" w:type="dxa"/>
            <w:tcBorders>
              <w:top w:val="nil"/>
              <w:left w:val="nil"/>
              <w:bottom w:val="single" w:sz="4" w:space="0" w:color="000000"/>
              <w:right w:val="single" w:sz="4" w:space="0" w:color="000000"/>
            </w:tcBorders>
            <w:shd w:val="clear" w:color="CCFFFF" w:fill="E3E3E3"/>
            <w:noWrap/>
            <w:vAlign w:val="bottom"/>
            <w:hideMark/>
          </w:tcPr>
          <w:p w14:paraId="68F8FD0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121,00</w:t>
            </w:r>
          </w:p>
        </w:tc>
        <w:tc>
          <w:tcPr>
            <w:tcW w:w="678" w:type="dxa"/>
            <w:tcBorders>
              <w:top w:val="nil"/>
              <w:left w:val="nil"/>
              <w:bottom w:val="single" w:sz="4" w:space="0" w:color="000000"/>
              <w:right w:val="single" w:sz="4" w:space="0" w:color="000000"/>
            </w:tcBorders>
            <w:shd w:val="clear" w:color="auto" w:fill="auto"/>
            <w:noWrap/>
            <w:vAlign w:val="bottom"/>
            <w:hideMark/>
          </w:tcPr>
          <w:p w14:paraId="3310773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19BA929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259645E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109,50</w:t>
            </w:r>
          </w:p>
        </w:tc>
        <w:tc>
          <w:tcPr>
            <w:tcW w:w="1112" w:type="dxa"/>
            <w:tcBorders>
              <w:top w:val="nil"/>
              <w:left w:val="nil"/>
              <w:bottom w:val="single" w:sz="4" w:space="0" w:color="000000"/>
              <w:right w:val="single" w:sz="4" w:space="0" w:color="000000"/>
            </w:tcBorders>
            <w:shd w:val="clear" w:color="auto" w:fill="auto"/>
            <w:noWrap/>
            <w:vAlign w:val="bottom"/>
            <w:hideMark/>
          </w:tcPr>
          <w:p w14:paraId="11049EB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11,50</w:t>
            </w:r>
          </w:p>
        </w:tc>
      </w:tr>
      <w:tr w:rsidR="00BD4E88" w:rsidRPr="00BD4E88" w14:paraId="79D8D1D2"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14B0592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250</w:t>
            </w:r>
          </w:p>
        </w:tc>
        <w:tc>
          <w:tcPr>
            <w:tcW w:w="795" w:type="dxa"/>
            <w:tcBorders>
              <w:top w:val="nil"/>
              <w:left w:val="nil"/>
              <w:bottom w:val="single" w:sz="4" w:space="0" w:color="000000"/>
              <w:right w:val="single" w:sz="4" w:space="0" w:color="000000"/>
            </w:tcBorders>
            <w:shd w:val="clear" w:color="CCFFFF" w:fill="E3E3E3"/>
            <w:noWrap/>
            <w:vAlign w:val="bottom"/>
            <w:hideMark/>
          </w:tcPr>
          <w:p w14:paraId="4C5942F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985,60</w:t>
            </w:r>
          </w:p>
        </w:tc>
        <w:tc>
          <w:tcPr>
            <w:tcW w:w="794" w:type="dxa"/>
            <w:tcBorders>
              <w:top w:val="nil"/>
              <w:left w:val="nil"/>
              <w:bottom w:val="single" w:sz="4" w:space="0" w:color="000000"/>
              <w:right w:val="single" w:sz="4" w:space="0" w:color="000000"/>
            </w:tcBorders>
            <w:shd w:val="clear" w:color="CCFFFF" w:fill="E3E3E3"/>
            <w:noWrap/>
            <w:vAlign w:val="bottom"/>
            <w:hideMark/>
          </w:tcPr>
          <w:p w14:paraId="176A41F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8,00</w:t>
            </w:r>
          </w:p>
        </w:tc>
        <w:tc>
          <w:tcPr>
            <w:tcW w:w="678" w:type="dxa"/>
            <w:tcBorders>
              <w:top w:val="nil"/>
              <w:left w:val="nil"/>
              <w:bottom w:val="single" w:sz="4" w:space="0" w:color="000000"/>
              <w:right w:val="single" w:sz="4" w:space="0" w:color="000000"/>
            </w:tcBorders>
            <w:shd w:val="clear" w:color="auto" w:fill="auto"/>
            <w:noWrap/>
            <w:vAlign w:val="bottom"/>
            <w:hideMark/>
          </w:tcPr>
          <w:p w14:paraId="62706FF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0E8490D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0EB5DC8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auto" w:fill="auto"/>
            <w:noWrap/>
            <w:vAlign w:val="bottom"/>
            <w:hideMark/>
          </w:tcPr>
          <w:p w14:paraId="71D9FF0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8,00</w:t>
            </w:r>
          </w:p>
        </w:tc>
        <w:tc>
          <w:tcPr>
            <w:tcW w:w="794" w:type="dxa"/>
            <w:tcBorders>
              <w:top w:val="nil"/>
              <w:left w:val="nil"/>
              <w:bottom w:val="single" w:sz="4" w:space="0" w:color="000000"/>
              <w:right w:val="single" w:sz="4" w:space="0" w:color="000000"/>
            </w:tcBorders>
            <w:shd w:val="clear" w:color="CCFFFF" w:fill="E3E3E3"/>
            <w:noWrap/>
            <w:vAlign w:val="bottom"/>
            <w:hideMark/>
          </w:tcPr>
          <w:p w14:paraId="5318D30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977,60</w:t>
            </w:r>
          </w:p>
        </w:tc>
        <w:tc>
          <w:tcPr>
            <w:tcW w:w="678" w:type="dxa"/>
            <w:tcBorders>
              <w:top w:val="nil"/>
              <w:left w:val="nil"/>
              <w:bottom w:val="single" w:sz="4" w:space="0" w:color="000000"/>
              <w:right w:val="single" w:sz="4" w:space="0" w:color="000000"/>
            </w:tcBorders>
            <w:shd w:val="clear" w:color="auto" w:fill="auto"/>
            <w:noWrap/>
            <w:vAlign w:val="bottom"/>
            <w:hideMark/>
          </w:tcPr>
          <w:p w14:paraId="7A63C12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auto" w:fill="auto"/>
            <w:noWrap/>
            <w:vAlign w:val="bottom"/>
            <w:hideMark/>
          </w:tcPr>
          <w:p w14:paraId="5FF4DAD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auto" w:fill="auto"/>
            <w:noWrap/>
            <w:vAlign w:val="bottom"/>
            <w:hideMark/>
          </w:tcPr>
          <w:p w14:paraId="4F7B56D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977,60</w:t>
            </w:r>
          </w:p>
        </w:tc>
        <w:tc>
          <w:tcPr>
            <w:tcW w:w="1112" w:type="dxa"/>
            <w:tcBorders>
              <w:top w:val="nil"/>
              <w:left w:val="nil"/>
              <w:bottom w:val="single" w:sz="4" w:space="0" w:color="000000"/>
              <w:right w:val="single" w:sz="4" w:space="0" w:color="000000"/>
            </w:tcBorders>
            <w:shd w:val="clear" w:color="auto" w:fill="auto"/>
            <w:noWrap/>
            <w:vAlign w:val="bottom"/>
            <w:hideMark/>
          </w:tcPr>
          <w:p w14:paraId="49C085C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r>
      <w:tr w:rsidR="00BD4E88" w:rsidRPr="00BD4E88" w14:paraId="1469BCDB" w14:textId="77777777" w:rsidTr="00596EC6">
        <w:trPr>
          <w:divId w:val="152449298"/>
          <w:trHeight w:val="371"/>
        </w:trPr>
        <w:tc>
          <w:tcPr>
            <w:tcW w:w="1164" w:type="dxa"/>
            <w:tcBorders>
              <w:top w:val="nil"/>
              <w:left w:val="single" w:sz="4" w:space="0" w:color="000000"/>
              <w:bottom w:val="single" w:sz="4" w:space="0" w:color="000000"/>
              <w:right w:val="single" w:sz="4" w:space="0" w:color="000000"/>
            </w:tcBorders>
            <w:shd w:val="clear" w:color="CCFFFF" w:fill="E3E3E3"/>
            <w:noWrap/>
            <w:vAlign w:val="bottom"/>
            <w:hideMark/>
          </w:tcPr>
          <w:p w14:paraId="2314D6A2"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Iš viso:</w:t>
            </w:r>
          </w:p>
        </w:tc>
        <w:tc>
          <w:tcPr>
            <w:tcW w:w="795" w:type="dxa"/>
            <w:tcBorders>
              <w:top w:val="nil"/>
              <w:left w:val="nil"/>
              <w:bottom w:val="single" w:sz="4" w:space="0" w:color="000000"/>
              <w:right w:val="single" w:sz="4" w:space="0" w:color="000000"/>
            </w:tcBorders>
            <w:shd w:val="clear" w:color="CCFFFF" w:fill="E3E3E3"/>
            <w:noWrap/>
            <w:vAlign w:val="bottom"/>
            <w:hideMark/>
          </w:tcPr>
          <w:p w14:paraId="717ABBEC"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5963,75</w:t>
            </w:r>
          </w:p>
        </w:tc>
        <w:tc>
          <w:tcPr>
            <w:tcW w:w="794" w:type="dxa"/>
            <w:tcBorders>
              <w:top w:val="nil"/>
              <w:left w:val="nil"/>
              <w:bottom w:val="single" w:sz="4" w:space="0" w:color="000000"/>
              <w:right w:val="single" w:sz="4" w:space="0" w:color="000000"/>
            </w:tcBorders>
            <w:shd w:val="clear" w:color="CCFFFF" w:fill="E3E3E3"/>
            <w:noWrap/>
            <w:vAlign w:val="bottom"/>
            <w:hideMark/>
          </w:tcPr>
          <w:p w14:paraId="0C8839FC"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284,40</w:t>
            </w:r>
          </w:p>
        </w:tc>
        <w:tc>
          <w:tcPr>
            <w:tcW w:w="678" w:type="dxa"/>
            <w:tcBorders>
              <w:top w:val="nil"/>
              <w:left w:val="nil"/>
              <w:bottom w:val="single" w:sz="4" w:space="0" w:color="000000"/>
              <w:right w:val="single" w:sz="4" w:space="0" w:color="000000"/>
            </w:tcBorders>
            <w:shd w:val="clear" w:color="CCFFFF" w:fill="E3E3E3"/>
            <w:noWrap/>
            <w:vAlign w:val="bottom"/>
            <w:hideMark/>
          </w:tcPr>
          <w:p w14:paraId="612525BA"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CCFFFF" w:fill="E3E3E3"/>
            <w:noWrap/>
            <w:vAlign w:val="bottom"/>
            <w:hideMark/>
          </w:tcPr>
          <w:p w14:paraId="69253EB6"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CCFFFF" w:fill="E3E3E3"/>
            <w:noWrap/>
            <w:vAlign w:val="bottom"/>
            <w:hideMark/>
          </w:tcPr>
          <w:p w14:paraId="54E3CCC5"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1112" w:type="dxa"/>
            <w:tcBorders>
              <w:top w:val="nil"/>
              <w:left w:val="nil"/>
              <w:bottom w:val="single" w:sz="4" w:space="0" w:color="000000"/>
              <w:right w:val="single" w:sz="4" w:space="0" w:color="000000"/>
            </w:tcBorders>
            <w:shd w:val="clear" w:color="CCFFFF" w:fill="E3E3E3"/>
            <w:noWrap/>
            <w:vAlign w:val="bottom"/>
            <w:hideMark/>
          </w:tcPr>
          <w:p w14:paraId="423376AF"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284,40</w:t>
            </w:r>
          </w:p>
        </w:tc>
        <w:tc>
          <w:tcPr>
            <w:tcW w:w="794" w:type="dxa"/>
            <w:tcBorders>
              <w:top w:val="nil"/>
              <w:left w:val="nil"/>
              <w:bottom w:val="single" w:sz="4" w:space="0" w:color="000000"/>
              <w:right w:val="single" w:sz="4" w:space="0" w:color="000000"/>
            </w:tcBorders>
            <w:shd w:val="clear" w:color="CCFFFF" w:fill="E3E3E3"/>
            <w:noWrap/>
            <w:vAlign w:val="bottom"/>
            <w:hideMark/>
          </w:tcPr>
          <w:p w14:paraId="4B5CFE9A"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5679,35</w:t>
            </w:r>
          </w:p>
        </w:tc>
        <w:tc>
          <w:tcPr>
            <w:tcW w:w="678" w:type="dxa"/>
            <w:tcBorders>
              <w:top w:val="nil"/>
              <w:left w:val="nil"/>
              <w:bottom w:val="single" w:sz="4" w:space="0" w:color="000000"/>
              <w:right w:val="single" w:sz="4" w:space="0" w:color="000000"/>
            </w:tcBorders>
            <w:shd w:val="clear" w:color="CCFFFF" w:fill="E3E3E3"/>
            <w:noWrap/>
            <w:vAlign w:val="bottom"/>
            <w:hideMark/>
          </w:tcPr>
          <w:p w14:paraId="49A02A6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620" w:type="dxa"/>
            <w:tcBorders>
              <w:top w:val="nil"/>
              <w:left w:val="nil"/>
              <w:bottom w:val="single" w:sz="4" w:space="0" w:color="000000"/>
              <w:right w:val="single" w:sz="4" w:space="0" w:color="000000"/>
            </w:tcBorders>
            <w:shd w:val="clear" w:color="CCFFFF" w:fill="E3E3E3"/>
            <w:noWrap/>
            <w:vAlign w:val="bottom"/>
            <w:hideMark/>
          </w:tcPr>
          <w:p w14:paraId="208827DC"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w:t>
            </w:r>
          </w:p>
        </w:tc>
        <w:tc>
          <w:tcPr>
            <w:tcW w:w="838" w:type="dxa"/>
            <w:tcBorders>
              <w:top w:val="nil"/>
              <w:left w:val="nil"/>
              <w:bottom w:val="single" w:sz="4" w:space="0" w:color="000000"/>
              <w:right w:val="single" w:sz="4" w:space="0" w:color="000000"/>
            </w:tcBorders>
            <w:shd w:val="clear" w:color="CCFFFF" w:fill="E3E3E3"/>
            <w:noWrap/>
            <w:vAlign w:val="bottom"/>
            <w:hideMark/>
          </w:tcPr>
          <w:p w14:paraId="226DE65C"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5646,15</w:t>
            </w:r>
          </w:p>
        </w:tc>
        <w:tc>
          <w:tcPr>
            <w:tcW w:w="1112" w:type="dxa"/>
            <w:tcBorders>
              <w:top w:val="nil"/>
              <w:left w:val="nil"/>
              <w:bottom w:val="single" w:sz="4" w:space="0" w:color="000000"/>
              <w:right w:val="single" w:sz="4" w:space="0" w:color="000000"/>
            </w:tcBorders>
            <w:shd w:val="clear" w:color="CCFFFF" w:fill="E3E3E3"/>
            <w:noWrap/>
            <w:vAlign w:val="bottom"/>
            <w:hideMark/>
          </w:tcPr>
          <w:p w14:paraId="6D2B1D2D"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33,20</w:t>
            </w:r>
          </w:p>
        </w:tc>
      </w:tr>
    </w:tbl>
    <w:p w14:paraId="2E9D423F" w14:textId="4A31ED59" w:rsidR="00743723" w:rsidRPr="00BD4E88" w:rsidRDefault="00743723" w:rsidP="003E6C84">
      <w:pPr>
        <w:spacing w:after="0" w:line="360" w:lineRule="auto"/>
        <w:ind w:left="0" w:firstLine="851"/>
        <w:rPr>
          <w:color w:val="FF0000"/>
          <w:sz w:val="24"/>
          <w:szCs w:val="24"/>
        </w:rPr>
      </w:pPr>
      <w:r w:rsidRPr="00BD4E88">
        <w:rPr>
          <w:color w:val="auto"/>
          <w:sz w:val="24"/>
          <w:szCs w:val="24"/>
        </w:rPr>
        <w:fldChar w:fldCharType="end"/>
      </w:r>
    </w:p>
    <w:p w14:paraId="6632292C" w14:textId="3AC08C95" w:rsidR="007A0B71" w:rsidRPr="00BD4E88" w:rsidRDefault="00743723">
      <w:pPr>
        <w:spacing w:after="0" w:line="360" w:lineRule="auto"/>
        <w:ind w:left="0" w:firstLine="851"/>
        <w:jc w:val="left"/>
        <w:rPr>
          <w:rFonts w:asciiTheme="minorHAnsi" w:eastAsiaTheme="minorEastAsia" w:hAnsiTheme="minorHAnsi" w:cstheme="minorBidi"/>
          <w:color w:val="auto"/>
        </w:rPr>
      </w:pPr>
      <w:r w:rsidRPr="00BD4E88">
        <w:rPr>
          <w:color w:val="auto"/>
        </w:rPr>
        <w:t>Veisiejų katilinės Nr.1 šilumos tinklai</w:t>
      </w:r>
      <w:r w:rsidR="00122C22" w:rsidRPr="00BD4E88">
        <w:rPr>
          <w:color w:val="auto"/>
        </w:rPr>
        <w:t xml:space="preserve"> bendrovės balanse</w:t>
      </w:r>
      <w:r w:rsidRPr="00BD4E88">
        <w:rPr>
          <w:color w:val="auto"/>
        </w:rPr>
        <w:t>:</w:t>
      </w:r>
      <w:r w:rsidR="00A82C54" w:rsidRPr="00BD4E88">
        <w:rPr>
          <w:color w:val="auto"/>
          <w:sz w:val="24"/>
          <w:szCs w:val="24"/>
        </w:rPr>
        <w:t xml:space="preserve"> </w:t>
      </w:r>
      <w:r w:rsidR="0007170B" w:rsidRPr="00BD4E88">
        <w:rPr>
          <w:color w:val="auto"/>
          <w:sz w:val="24"/>
          <w:szCs w:val="24"/>
        </w:rPr>
        <w:fldChar w:fldCharType="begin"/>
      </w:r>
      <w:r w:rsidR="0007170B" w:rsidRPr="00BD4E88">
        <w:rPr>
          <w:color w:val="auto"/>
          <w:sz w:val="24"/>
          <w:szCs w:val="24"/>
        </w:rPr>
        <w:instrText xml:space="preserve"> LINK </w:instrText>
      </w:r>
      <w:r w:rsidR="004F2581" w:rsidRPr="00BD4E88">
        <w:rPr>
          <w:color w:val="auto"/>
          <w:sz w:val="24"/>
          <w:szCs w:val="24"/>
        </w:rPr>
        <w:instrText xml:space="preserve">Excel.Sheet.8 "C:\\Users\\Vartotojas\\Documents\\Excel\\Kainu komisijai\\Šilumos tinklai nuo 2017 m. po visų rekonstr\\Nuostolių skaič. lent. Veisiejų . Nr.1.2021 m.xls" "T.v. tinklai!R4C1:R30C12" </w:instrText>
      </w:r>
      <w:r w:rsidR="0007170B" w:rsidRPr="00BD4E88">
        <w:rPr>
          <w:color w:val="auto"/>
          <w:sz w:val="24"/>
          <w:szCs w:val="24"/>
        </w:rPr>
        <w:instrText xml:space="preserve">\a \f 4 \h </w:instrText>
      </w:r>
      <w:r w:rsidR="00596EC6" w:rsidRPr="00BD4E88">
        <w:rPr>
          <w:color w:val="auto"/>
          <w:sz w:val="24"/>
          <w:szCs w:val="24"/>
        </w:rPr>
        <w:instrText xml:space="preserve"> \* MERGEFORMAT </w:instrText>
      </w:r>
      <w:r w:rsidR="0007170B" w:rsidRPr="00BD4E88">
        <w:rPr>
          <w:color w:val="auto"/>
          <w:sz w:val="24"/>
          <w:szCs w:val="24"/>
        </w:rPr>
        <w:fldChar w:fldCharType="separate"/>
      </w:r>
    </w:p>
    <w:tbl>
      <w:tblPr>
        <w:tblW w:w="9628" w:type="dxa"/>
        <w:tblLook w:val="04A0" w:firstRow="1" w:lastRow="0" w:firstColumn="1" w:lastColumn="0" w:noHBand="0" w:noVBand="1"/>
      </w:tblPr>
      <w:tblGrid>
        <w:gridCol w:w="996"/>
        <w:gridCol w:w="751"/>
        <w:gridCol w:w="751"/>
        <w:gridCol w:w="642"/>
        <w:gridCol w:w="746"/>
        <w:gridCol w:w="792"/>
        <w:gridCol w:w="1050"/>
        <w:gridCol w:w="751"/>
        <w:gridCol w:w="642"/>
        <w:gridCol w:w="665"/>
        <w:gridCol w:w="792"/>
        <w:gridCol w:w="1050"/>
      </w:tblGrid>
      <w:tr w:rsidR="007820F8" w:rsidRPr="007A0B71" w14:paraId="0C7EAE41" w14:textId="77777777" w:rsidTr="007820F8">
        <w:trPr>
          <w:divId w:val="263878690"/>
          <w:trHeight w:val="364"/>
        </w:trPr>
        <w:tc>
          <w:tcPr>
            <w:tcW w:w="1075" w:type="dxa"/>
            <w:tcBorders>
              <w:top w:val="single" w:sz="4" w:space="0" w:color="000000"/>
              <w:left w:val="single" w:sz="4" w:space="0" w:color="000000"/>
              <w:bottom w:val="nil"/>
              <w:right w:val="single" w:sz="4" w:space="0" w:color="000000"/>
            </w:tcBorders>
            <w:shd w:val="clear" w:color="CCFFFF" w:fill="E3E3E3"/>
            <w:noWrap/>
            <w:vAlign w:val="bottom"/>
            <w:hideMark/>
          </w:tcPr>
          <w:p w14:paraId="6B0BA92E" w14:textId="31A6C722" w:rsidR="007A0B71" w:rsidRPr="00BD4E88" w:rsidRDefault="007A0B71" w:rsidP="007A0B71">
            <w:pPr>
              <w:rPr>
                <w:rFonts w:ascii="Times New Roman Baltic" w:hAnsi="Times New Roman Baltic" w:cs="Times New Roman Baltic"/>
                <w:color w:val="auto"/>
                <w:sz w:val="20"/>
                <w:szCs w:val="20"/>
              </w:rPr>
            </w:pPr>
            <w:r w:rsidRPr="00BD4E88">
              <w:rPr>
                <w:rFonts w:ascii="Times New Roman Baltic" w:hAnsi="Times New Roman Baltic" w:cs="Times New Roman Baltic"/>
                <w:color w:val="auto"/>
                <w:sz w:val="20"/>
                <w:szCs w:val="20"/>
              </w:rPr>
              <w:t> </w:t>
            </w:r>
          </w:p>
        </w:tc>
        <w:tc>
          <w:tcPr>
            <w:tcW w:w="744" w:type="dxa"/>
            <w:tcBorders>
              <w:top w:val="single" w:sz="4" w:space="0" w:color="000000"/>
              <w:left w:val="nil"/>
              <w:bottom w:val="nil"/>
              <w:right w:val="single" w:sz="4" w:space="0" w:color="000000"/>
            </w:tcBorders>
            <w:shd w:val="clear" w:color="CCFFFF" w:fill="E3E3E3"/>
            <w:noWrap/>
            <w:vAlign w:val="bottom"/>
            <w:hideMark/>
          </w:tcPr>
          <w:p w14:paraId="39662918" w14:textId="77777777" w:rsidR="007A0B71" w:rsidRPr="00BD4E88" w:rsidRDefault="007A0B71" w:rsidP="00BD4E88">
            <w:pPr>
              <w:spacing w:after="0" w:line="240" w:lineRule="auto"/>
              <w:ind w:left="0" w:firstLine="0"/>
              <w:jc w:val="left"/>
              <w:rPr>
                <w:rFonts w:ascii="Times New Roman Baltic" w:hAnsi="Times New Roman Baltic" w:cs="Times New Roman Baltic"/>
                <w:color w:val="auto"/>
                <w:sz w:val="20"/>
                <w:szCs w:val="20"/>
              </w:rPr>
            </w:pPr>
            <w:r w:rsidRPr="00BD4E88">
              <w:rPr>
                <w:rFonts w:ascii="Times New Roman Baltic" w:hAnsi="Times New Roman Baltic" w:cs="Times New Roman Baltic"/>
                <w:color w:val="auto"/>
                <w:sz w:val="20"/>
                <w:szCs w:val="20"/>
              </w:rPr>
              <w:t> </w:t>
            </w:r>
          </w:p>
        </w:tc>
        <w:tc>
          <w:tcPr>
            <w:tcW w:w="3945" w:type="dxa"/>
            <w:gridSpan w:val="5"/>
            <w:tcBorders>
              <w:top w:val="single" w:sz="4" w:space="0" w:color="000000"/>
              <w:left w:val="nil"/>
              <w:bottom w:val="single" w:sz="4" w:space="0" w:color="000000"/>
              <w:right w:val="nil"/>
            </w:tcBorders>
            <w:shd w:val="clear" w:color="CCFFFF" w:fill="E3E3E3"/>
            <w:noWrap/>
            <w:vAlign w:val="bottom"/>
            <w:hideMark/>
          </w:tcPr>
          <w:p w14:paraId="1F43606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Tinklai pakloti iki 2000 m.</w:t>
            </w:r>
          </w:p>
        </w:tc>
        <w:tc>
          <w:tcPr>
            <w:tcW w:w="3864" w:type="dxa"/>
            <w:gridSpan w:val="5"/>
            <w:tcBorders>
              <w:top w:val="single" w:sz="4" w:space="0" w:color="000000"/>
              <w:left w:val="single" w:sz="4" w:space="0" w:color="000000"/>
              <w:bottom w:val="single" w:sz="4" w:space="0" w:color="000000"/>
              <w:right w:val="single" w:sz="4" w:space="0" w:color="000000"/>
            </w:tcBorders>
            <w:shd w:val="clear" w:color="CCFFFF" w:fill="E3E3E3"/>
            <w:noWrap/>
            <w:vAlign w:val="bottom"/>
            <w:hideMark/>
          </w:tcPr>
          <w:p w14:paraId="76D60B5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Tinklai pakloti nuo 2000 m.</w:t>
            </w:r>
          </w:p>
        </w:tc>
      </w:tr>
      <w:tr w:rsidR="007820F8" w:rsidRPr="007A0B71" w14:paraId="752C5EB6" w14:textId="77777777" w:rsidTr="007820F8">
        <w:trPr>
          <w:divId w:val="263878690"/>
          <w:trHeight w:val="364"/>
        </w:trPr>
        <w:tc>
          <w:tcPr>
            <w:tcW w:w="1075" w:type="dxa"/>
            <w:tcBorders>
              <w:top w:val="nil"/>
              <w:left w:val="single" w:sz="4" w:space="0" w:color="000000"/>
              <w:bottom w:val="nil"/>
              <w:right w:val="single" w:sz="4" w:space="0" w:color="000000"/>
            </w:tcBorders>
            <w:shd w:val="clear" w:color="CCFFFF" w:fill="E3E3E3"/>
            <w:noWrap/>
            <w:vAlign w:val="bottom"/>
            <w:hideMark/>
          </w:tcPr>
          <w:p w14:paraId="72EFA16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Sutart.</w:t>
            </w:r>
          </w:p>
        </w:tc>
        <w:tc>
          <w:tcPr>
            <w:tcW w:w="744" w:type="dxa"/>
            <w:tcBorders>
              <w:top w:val="nil"/>
              <w:left w:val="nil"/>
              <w:bottom w:val="nil"/>
              <w:right w:val="single" w:sz="4" w:space="0" w:color="000000"/>
            </w:tcBorders>
            <w:shd w:val="clear" w:color="CCFFFF" w:fill="E3E3E3"/>
            <w:noWrap/>
            <w:vAlign w:val="bottom"/>
            <w:hideMark/>
          </w:tcPr>
          <w:p w14:paraId="6E0F78D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744" w:type="dxa"/>
            <w:tcBorders>
              <w:top w:val="nil"/>
              <w:left w:val="nil"/>
              <w:bottom w:val="nil"/>
              <w:right w:val="single" w:sz="4" w:space="0" w:color="000000"/>
            </w:tcBorders>
            <w:shd w:val="clear" w:color="CCFFFF" w:fill="E3E3E3"/>
            <w:noWrap/>
            <w:vAlign w:val="bottom"/>
            <w:hideMark/>
          </w:tcPr>
          <w:p w14:paraId="629C496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637" w:type="dxa"/>
            <w:tcBorders>
              <w:top w:val="nil"/>
              <w:left w:val="nil"/>
              <w:bottom w:val="nil"/>
              <w:right w:val="single" w:sz="4" w:space="0" w:color="000000"/>
            </w:tcBorders>
            <w:shd w:val="clear" w:color="CCFFFF" w:fill="E3E3E3"/>
            <w:noWrap/>
            <w:vAlign w:val="bottom"/>
            <w:hideMark/>
          </w:tcPr>
          <w:p w14:paraId="20B8677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Nepr</w:t>
            </w:r>
            <w:proofErr w:type="spellEnd"/>
            <w:r w:rsidRPr="00BD4E88">
              <w:rPr>
                <w:rFonts w:ascii="Times New Roman Baltic" w:hAnsi="Times New Roman Baltic" w:cs="Times New Roman Baltic"/>
                <w:color w:val="auto"/>
                <w:sz w:val="18"/>
                <w:szCs w:val="18"/>
              </w:rPr>
              <w:t>.</w:t>
            </w:r>
          </w:p>
        </w:tc>
        <w:tc>
          <w:tcPr>
            <w:tcW w:w="740" w:type="dxa"/>
            <w:tcBorders>
              <w:top w:val="nil"/>
              <w:left w:val="nil"/>
              <w:bottom w:val="nil"/>
              <w:right w:val="single" w:sz="4" w:space="0" w:color="000000"/>
            </w:tcBorders>
            <w:shd w:val="clear" w:color="CCFFFF" w:fill="E3E3E3"/>
            <w:noWrap/>
            <w:vAlign w:val="bottom"/>
            <w:hideMark/>
          </w:tcPr>
          <w:p w14:paraId="5D65BD1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Orine</w:t>
            </w:r>
          </w:p>
        </w:tc>
        <w:tc>
          <w:tcPr>
            <w:tcW w:w="784" w:type="dxa"/>
            <w:tcBorders>
              <w:top w:val="nil"/>
              <w:left w:val="nil"/>
              <w:bottom w:val="nil"/>
              <w:right w:val="single" w:sz="4" w:space="0" w:color="000000"/>
            </w:tcBorders>
            <w:shd w:val="clear" w:color="CCFFFF" w:fill="E3E3E3"/>
            <w:noWrap/>
            <w:vAlign w:val="bottom"/>
            <w:hideMark/>
          </w:tcPr>
          <w:p w14:paraId="2313B6B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Bekanal</w:t>
            </w:r>
            <w:proofErr w:type="spellEnd"/>
            <w:r w:rsidRPr="00BD4E88">
              <w:rPr>
                <w:rFonts w:ascii="Times New Roman Baltic" w:hAnsi="Times New Roman Baltic" w:cs="Times New Roman Baltic"/>
                <w:color w:val="auto"/>
                <w:sz w:val="18"/>
                <w:szCs w:val="18"/>
              </w:rPr>
              <w:t>.</w:t>
            </w:r>
          </w:p>
        </w:tc>
        <w:tc>
          <w:tcPr>
            <w:tcW w:w="1040" w:type="dxa"/>
            <w:tcBorders>
              <w:top w:val="nil"/>
              <w:left w:val="nil"/>
              <w:bottom w:val="nil"/>
              <w:right w:val="single" w:sz="4" w:space="0" w:color="000000"/>
            </w:tcBorders>
            <w:shd w:val="clear" w:color="CCFFFF" w:fill="E3E3E3"/>
            <w:noWrap/>
            <w:vAlign w:val="bottom"/>
            <w:hideMark/>
          </w:tcPr>
          <w:p w14:paraId="4654FCB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Techn.korid</w:t>
            </w:r>
            <w:proofErr w:type="spellEnd"/>
            <w:r w:rsidRPr="00BD4E88">
              <w:rPr>
                <w:rFonts w:ascii="Times New Roman Baltic" w:hAnsi="Times New Roman Baltic" w:cs="Times New Roman Baltic"/>
                <w:color w:val="auto"/>
                <w:sz w:val="18"/>
                <w:szCs w:val="18"/>
              </w:rPr>
              <w:t>.</w:t>
            </w:r>
          </w:p>
        </w:tc>
        <w:tc>
          <w:tcPr>
            <w:tcW w:w="744" w:type="dxa"/>
            <w:tcBorders>
              <w:top w:val="nil"/>
              <w:left w:val="nil"/>
              <w:bottom w:val="nil"/>
              <w:right w:val="single" w:sz="4" w:space="0" w:color="000000"/>
            </w:tcBorders>
            <w:shd w:val="clear" w:color="CCFFFF" w:fill="E3E3E3"/>
            <w:noWrap/>
            <w:vAlign w:val="bottom"/>
            <w:hideMark/>
          </w:tcPr>
          <w:p w14:paraId="456F025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637" w:type="dxa"/>
            <w:tcBorders>
              <w:top w:val="nil"/>
              <w:left w:val="nil"/>
              <w:bottom w:val="nil"/>
              <w:right w:val="single" w:sz="4" w:space="0" w:color="000000"/>
            </w:tcBorders>
            <w:shd w:val="clear" w:color="CCFFFF" w:fill="E3E3E3"/>
            <w:noWrap/>
            <w:vAlign w:val="bottom"/>
            <w:hideMark/>
          </w:tcPr>
          <w:p w14:paraId="4EB8CC7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Nepr</w:t>
            </w:r>
            <w:proofErr w:type="spellEnd"/>
            <w:r w:rsidRPr="00BD4E88">
              <w:rPr>
                <w:rFonts w:ascii="Times New Roman Baltic" w:hAnsi="Times New Roman Baltic" w:cs="Times New Roman Baltic"/>
                <w:color w:val="auto"/>
                <w:sz w:val="18"/>
                <w:szCs w:val="18"/>
              </w:rPr>
              <w:t>.</w:t>
            </w:r>
          </w:p>
        </w:tc>
        <w:tc>
          <w:tcPr>
            <w:tcW w:w="659" w:type="dxa"/>
            <w:tcBorders>
              <w:top w:val="nil"/>
              <w:left w:val="nil"/>
              <w:bottom w:val="nil"/>
              <w:right w:val="single" w:sz="4" w:space="0" w:color="000000"/>
            </w:tcBorders>
            <w:shd w:val="clear" w:color="CCFFFF" w:fill="E3E3E3"/>
            <w:noWrap/>
            <w:vAlign w:val="bottom"/>
            <w:hideMark/>
          </w:tcPr>
          <w:p w14:paraId="2288F8C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Orine</w:t>
            </w:r>
          </w:p>
        </w:tc>
        <w:tc>
          <w:tcPr>
            <w:tcW w:w="784" w:type="dxa"/>
            <w:tcBorders>
              <w:top w:val="nil"/>
              <w:left w:val="nil"/>
              <w:bottom w:val="nil"/>
              <w:right w:val="single" w:sz="4" w:space="0" w:color="000000"/>
            </w:tcBorders>
            <w:shd w:val="clear" w:color="CCFFFF" w:fill="E3E3E3"/>
            <w:noWrap/>
            <w:vAlign w:val="bottom"/>
            <w:hideMark/>
          </w:tcPr>
          <w:p w14:paraId="7BBCB45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Bekanal</w:t>
            </w:r>
            <w:proofErr w:type="spellEnd"/>
            <w:r w:rsidRPr="00BD4E88">
              <w:rPr>
                <w:rFonts w:ascii="Times New Roman Baltic" w:hAnsi="Times New Roman Baltic" w:cs="Times New Roman Baltic"/>
                <w:color w:val="auto"/>
                <w:sz w:val="18"/>
                <w:szCs w:val="18"/>
              </w:rPr>
              <w:t>.</w:t>
            </w:r>
          </w:p>
        </w:tc>
        <w:tc>
          <w:tcPr>
            <w:tcW w:w="1040" w:type="dxa"/>
            <w:tcBorders>
              <w:top w:val="nil"/>
              <w:left w:val="nil"/>
              <w:bottom w:val="nil"/>
              <w:right w:val="single" w:sz="4" w:space="0" w:color="000000"/>
            </w:tcBorders>
            <w:shd w:val="clear" w:color="CCFFFF" w:fill="E3E3E3"/>
            <w:noWrap/>
            <w:vAlign w:val="bottom"/>
            <w:hideMark/>
          </w:tcPr>
          <w:p w14:paraId="115E995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Techn.korid</w:t>
            </w:r>
            <w:proofErr w:type="spellEnd"/>
            <w:r w:rsidRPr="00BD4E88">
              <w:rPr>
                <w:rFonts w:ascii="Times New Roman Baltic" w:hAnsi="Times New Roman Baltic" w:cs="Times New Roman Baltic"/>
                <w:color w:val="auto"/>
                <w:sz w:val="18"/>
                <w:szCs w:val="18"/>
              </w:rPr>
              <w:t>.</w:t>
            </w:r>
          </w:p>
        </w:tc>
      </w:tr>
      <w:tr w:rsidR="007820F8" w:rsidRPr="007A0B71" w14:paraId="373E00BB" w14:textId="77777777" w:rsidTr="007820F8">
        <w:trPr>
          <w:divId w:val="263878690"/>
          <w:trHeight w:val="364"/>
        </w:trPr>
        <w:tc>
          <w:tcPr>
            <w:tcW w:w="1075" w:type="dxa"/>
            <w:tcBorders>
              <w:top w:val="nil"/>
              <w:left w:val="single" w:sz="4" w:space="0" w:color="000000"/>
              <w:bottom w:val="nil"/>
              <w:right w:val="single" w:sz="4" w:space="0" w:color="000000"/>
            </w:tcBorders>
            <w:shd w:val="clear" w:color="CCFFFF" w:fill="E3E3E3"/>
            <w:noWrap/>
            <w:vAlign w:val="bottom"/>
            <w:hideMark/>
          </w:tcPr>
          <w:p w14:paraId="423A655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diametr</w:t>
            </w:r>
            <w:proofErr w:type="spellEnd"/>
            <w:r w:rsidRPr="00BD4E88">
              <w:rPr>
                <w:rFonts w:ascii="Times New Roman Baltic" w:hAnsi="Times New Roman Baltic" w:cs="Times New Roman Baltic"/>
                <w:color w:val="auto"/>
                <w:sz w:val="18"/>
                <w:szCs w:val="18"/>
              </w:rPr>
              <w:t>.</w:t>
            </w:r>
          </w:p>
        </w:tc>
        <w:tc>
          <w:tcPr>
            <w:tcW w:w="744" w:type="dxa"/>
            <w:tcBorders>
              <w:top w:val="nil"/>
              <w:left w:val="nil"/>
              <w:bottom w:val="nil"/>
              <w:right w:val="single" w:sz="4" w:space="0" w:color="000000"/>
            </w:tcBorders>
            <w:shd w:val="clear" w:color="CCFFFF" w:fill="E3E3E3"/>
            <w:noWrap/>
            <w:vAlign w:val="bottom"/>
            <w:hideMark/>
          </w:tcPr>
          <w:p w14:paraId="554F03A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744" w:type="dxa"/>
            <w:tcBorders>
              <w:top w:val="nil"/>
              <w:left w:val="nil"/>
              <w:bottom w:val="nil"/>
              <w:right w:val="single" w:sz="4" w:space="0" w:color="000000"/>
            </w:tcBorders>
            <w:shd w:val="clear" w:color="CCFFFF" w:fill="E3E3E3"/>
            <w:noWrap/>
            <w:vAlign w:val="bottom"/>
            <w:hideMark/>
          </w:tcPr>
          <w:p w14:paraId="534B6B2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637" w:type="dxa"/>
            <w:tcBorders>
              <w:top w:val="nil"/>
              <w:left w:val="nil"/>
              <w:bottom w:val="nil"/>
              <w:right w:val="single" w:sz="4" w:space="0" w:color="000000"/>
            </w:tcBorders>
            <w:shd w:val="clear" w:color="CCFFFF" w:fill="E3E3E3"/>
            <w:noWrap/>
            <w:vAlign w:val="bottom"/>
            <w:hideMark/>
          </w:tcPr>
          <w:p w14:paraId="0F5B1A2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kanale</w:t>
            </w:r>
          </w:p>
        </w:tc>
        <w:tc>
          <w:tcPr>
            <w:tcW w:w="740" w:type="dxa"/>
            <w:tcBorders>
              <w:top w:val="nil"/>
              <w:left w:val="nil"/>
              <w:bottom w:val="nil"/>
              <w:right w:val="single" w:sz="4" w:space="0" w:color="000000"/>
            </w:tcBorders>
            <w:shd w:val="clear" w:color="CCFFFF" w:fill="E3E3E3"/>
            <w:noWrap/>
            <w:vAlign w:val="bottom"/>
            <w:hideMark/>
          </w:tcPr>
          <w:p w14:paraId="35061EB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linija</w:t>
            </w:r>
          </w:p>
        </w:tc>
        <w:tc>
          <w:tcPr>
            <w:tcW w:w="784" w:type="dxa"/>
            <w:tcBorders>
              <w:top w:val="nil"/>
              <w:left w:val="nil"/>
              <w:bottom w:val="nil"/>
              <w:right w:val="single" w:sz="4" w:space="0" w:color="000000"/>
            </w:tcBorders>
            <w:shd w:val="clear" w:color="CCFFFF" w:fill="E3E3E3"/>
            <w:noWrap/>
            <w:vAlign w:val="bottom"/>
            <w:hideMark/>
          </w:tcPr>
          <w:p w14:paraId="46D5D55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būdu</w:t>
            </w:r>
          </w:p>
        </w:tc>
        <w:tc>
          <w:tcPr>
            <w:tcW w:w="1040" w:type="dxa"/>
            <w:tcBorders>
              <w:top w:val="nil"/>
              <w:left w:val="nil"/>
              <w:bottom w:val="nil"/>
              <w:right w:val="single" w:sz="4" w:space="0" w:color="000000"/>
            </w:tcBorders>
            <w:shd w:val="clear" w:color="CCFFFF" w:fill="E3E3E3"/>
            <w:noWrap/>
            <w:vAlign w:val="bottom"/>
            <w:hideMark/>
          </w:tcPr>
          <w:p w14:paraId="1466F3B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ir </w:t>
            </w:r>
            <w:proofErr w:type="spellStart"/>
            <w:r w:rsidRPr="00BD4E88">
              <w:rPr>
                <w:rFonts w:ascii="Times New Roman Baltic" w:hAnsi="Times New Roman Baltic" w:cs="Times New Roman Baltic"/>
                <w:color w:val="auto"/>
                <w:sz w:val="18"/>
                <w:szCs w:val="18"/>
              </w:rPr>
              <w:t>kolektor</w:t>
            </w:r>
            <w:proofErr w:type="spellEnd"/>
            <w:r w:rsidRPr="00BD4E88">
              <w:rPr>
                <w:rFonts w:ascii="Times New Roman Baltic" w:hAnsi="Times New Roman Baltic" w:cs="Times New Roman Baltic"/>
                <w:color w:val="auto"/>
                <w:sz w:val="18"/>
                <w:szCs w:val="18"/>
              </w:rPr>
              <w:t>.</w:t>
            </w:r>
          </w:p>
        </w:tc>
        <w:tc>
          <w:tcPr>
            <w:tcW w:w="744" w:type="dxa"/>
            <w:tcBorders>
              <w:top w:val="nil"/>
              <w:left w:val="nil"/>
              <w:bottom w:val="nil"/>
              <w:right w:val="single" w:sz="4" w:space="0" w:color="000000"/>
            </w:tcBorders>
            <w:shd w:val="clear" w:color="CCFFFF" w:fill="E3E3E3"/>
            <w:noWrap/>
            <w:vAlign w:val="bottom"/>
            <w:hideMark/>
          </w:tcPr>
          <w:p w14:paraId="4CA00C9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637" w:type="dxa"/>
            <w:tcBorders>
              <w:top w:val="nil"/>
              <w:left w:val="nil"/>
              <w:bottom w:val="nil"/>
              <w:right w:val="single" w:sz="4" w:space="0" w:color="000000"/>
            </w:tcBorders>
            <w:shd w:val="clear" w:color="CCFFFF" w:fill="E3E3E3"/>
            <w:noWrap/>
            <w:vAlign w:val="bottom"/>
            <w:hideMark/>
          </w:tcPr>
          <w:p w14:paraId="330FF2A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kanale</w:t>
            </w:r>
          </w:p>
        </w:tc>
        <w:tc>
          <w:tcPr>
            <w:tcW w:w="659" w:type="dxa"/>
            <w:tcBorders>
              <w:top w:val="nil"/>
              <w:left w:val="nil"/>
              <w:bottom w:val="nil"/>
              <w:right w:val="single" w:sz="4" w:space="0" w:color="000000"/>
            </w:tcBorders>
            <w:shd w:val="clear" w:color="CCFFFF" w:fill="E3E3E3"/>
            <w:noWrap/>
            <w:vAlign w:val="bottom"/>
            <w:hideMark/>
          </w:tcPr>
          <w:p w14:paraId="05DC6C1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linija</w:t>
            </w:r>
          </w:p>
        </w:tc>
        <w:tc>
          <w:tcPr>
            <w:tcW w:w="784" w:type="dxa"/>
            <w:tcBorders>
              <w:top w:val="nil"/>
              <w:left w:val="nil"/>
              <w:bottom w:val="nil"/>
              <w:right w:val="single" w:sz="4" w:space="0" w:color="000000"/>
            </w:tcBorders>
            <w:shd w:val="clear" w:color="CCFFFF" w:fill="E3E3E3"/>
            <w:noWrap/>
            <w:vAlign w:val="bottom"/>
            <w:hideMark/>
          </w:tcPr>
          <w:p w14:paraId="742BD1D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būdu</w:t>
            </w:r>
          </w:p>
        </w:tc>
        <w:tc>
          <w:tcPr>
            <w:tcW w:w="1040" w:type="dxa"/>
            <w:tcBorders>
              <w:top w:val="nil"/>
              <w:left w:val="nil"/>
              <w:bottom w:val="nil"/>
              <w:right w:val="single" w:sz="4" w:space="0" w:color="000000"/>
            </w:tcBorders>
            <w:shd w:val="clear" w:color="CCFFFF" w:fill="E3E3E3"/>
            <w:noWrap/>
            <w:vAlign w:val="bottom"/>
            <w:hideMark/>
          </w:tcPr>
          <w:p w14:paraId="501E58B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ir </w:t>
            </w:r>
            <w:proofErr w:type="spellStart"/>
            <w:r w:rsidRPr="00BD4E88">
              <w:rPr>
                <w:rFonts w:ascii="Times New Roman Baltic" w:hAnsi="Times New Roman Baltic" w:cs="Times New Roman Baltic"/>
                <w:color w:val="auto"/>
                <w:sz w:val="18"/>
                <w:szCs w:val="18"/>
              </w:rPr>
              <w:t>kolektor</w:t>
            </w:r>
            <w:proofErr w:type="spellEnd"/>
            <w:r w:rsidRPr="00BD4E88">
              <w:rPr>
                <w:rFonts w:ascii="Times New Roman Baltic" w:hAnsi="Times New Roman Baltic" w:cs="Times New Roman Baltic"/>
                <w:color w:val="auto"/>
                <w:sz w:val="18"/>
                <w:szCs w:val="18"/>
              </w:rPr>
              <w:t>.</w:t>
            </w:r>
          </w:p>
        </w:tc>
      </w:tr>
      <w:tr w:rsidR="007820F8" w:rsidRPr="007A0B71" w14:paraId="61B0910D"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60AECBC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mm</w:t>
            </w:r>
          </w:p>
        </w:tc>
        <w:tc>
          <w:tcPr>
            <w:tcW w:w="744" w:type="dxa"/>
            <w:tcBorders>
              <w:top w:val="nil"/>
              <w:left w:val="nil"/>
              <w:bottom w:val="single" w:sz="4" w:space="0" w:color="000000"/>
              <w:right w:val="single" w:sz="4" w:space="0" w:color="000000"/>
            </w:tcBorders>
            <w:shd w:val="clear" w:color="CCFFFF" w:fill="E3E3E3"/>
            <w:noWrap/>
            <w:vAlign w:val="bottom"/>
            <w:hideMark/>
          </w:tcPr>
          <w:p w14:paraId="2CCC032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m </w:t>
            </w:r>
          </w:p>
        </w:tc>
        <w:tc>
          <w:tcPr>
            <w:tcW w:w="744" w:type="dxa"/>
            <w:tcBorders>
              <w:top w:val="nil"/>
              <w:left w:val="nil"/>
              <w:bottom w:val="single" w:sz="4" w:space="0" w:color="000000"/>
              <w:right w:val="single" w:sz="4" w:space="0" w:color="000000"/>
            </w:tcBorders>
            <w:shd w:val="clear" w:color="CCFFFF" w:fill="E3E3E3"/>
            <w:noWrap/>
            <w:vAlign w:val="bottom"/>
            <w:hideMark/>
          </w:tcPr>
          <w:p w14:paraId="29A0FC8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37" w:type="dxa"/>
            <w:tcBorders>
              <w:top w:val="nil"/>
              <w:left w:val="nil"/>
              <w:bottom w:val="single" w:sz="4" w:space="0" w:color="000000"/>
              <w:right w:val="single" w:sz="4" w:space="0" w:color="000000"/>
            </w:tcBorders>
            <w:shd w:val="clear" w:color="CCFFFF" w:fill="E3E3E3"/>
            <w:noWrap/>
            <w:vAlign w:val="bottom"/>
            <w:hideMark/>
          </w:tcPr>
          <w:p w14:paraId="2004A45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40" w:type="dxa"/>
            <w:tcBorders>
              <w:top w:val="nil"/>
              <w:left w:val="nil"/>
              <w:bottom w:val="single" w:sz="4" w:space="0" w:color="000000"/>
              <w:right w:val="single" w:sz="4" w:space="0" w:color="000000"/>
            </w:tcBorders>
            <w:shd w:val="clear" w:color="CCFFFF" w:fill="E3E3E3"/>
            <w:noWrap/>
            <w:vAlign w:val="bottom"/>
            <w:hideMark/>
          </w:tcPr>
          <w:p w14:paraId="6D2109D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84" w:type="dxa"/>
            <w:tcBorders>
              <w:top w:val="nil"/>
              <w:left w:val="nil"/>
              <w:bottom w:val="single" w:sz="4" w:space="0" w:color="000000"/>
              <w:right w:val="single" w:sz="4" w:space="0" w:color="000000"/>
            </w:tcBorders>
            <w:shd w:val="clear" w:color="CCFFFF" w:fill="E3E3E3"/>
            <w:noWrap/>
            <w:vAlign w:val="bottom"/>
            <w:hideMark/>
          </w:tcPr>
          <w:p w14:paraId="2782BF4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1040" w:type="dxa"/>
            <w:tcBorders>
              <w:top w:val="nil"/>
              <w:left w:val="nil"/>
              <w:bottom w:val="single" w:sz="4" w:space="0" w:color="000000"/>
              <w:right w:val="single" w:sz="4" w:space="0" w:color="000000"/>
            </w:tcBorders>
            <w:shd w:val="clear" w:color="CCFFFF" w:fill="E3E3E3"/>
            <w:noWrap/>
            <w:vAlign w:val="bottom"/>
            <w:hideMark/>
          </w:tcPr>
          <w:p w14:paraId="5DF1596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44" w:type="dxa"/>
            <w:tcBorders>
              <w:top w:val="nil"/>
              <w:left w:val="nil"/>
              <w:bottom w:val="single" w:sz="4" w:space="0" w:color="000000"/>
              <w:right w:val="single" w:sz="4" w:space="0" w:color="000000"/>
            </w:tcBorders>
            <w:shd w:val="clear" w:color="CCFFFF" w:fill="E3E3E3"/>
            <w:noWrap/>
            <w:vAlign w:val="bottom"/>
            <w:hideMark/>
          </w:tcPr>
          <w:p w14:paraId="0F00280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37" w:type="dxa"/>
            <w:tcBorders>
              <w:top w:val="nil"/>
              <w:left w:val="nil"/>
              <w:bottom w:val="single" w:sz="4" w:space="0" w:color="000000"/>
              <w:right w:val="single" w:sz="4" w:space="0" w:color="000000"/>
            </w:tcBorders>
            <w:shd w:val="clear" w:color="CCFFFF" w:fill="E3E3E3"/>
            <w:noWrap/>
            <w:vAlign w:val="bottom"/>
            <w:hideMark/>
          </w:tcPr>
          <w:p w14:paraId="140D4DD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59" w:type="dxa"/>
            <w:tcBorders>
              <w:top w:val="nil"/>
              <w:left w:val="nil"/>
              <w:bottom w:val="single" w:sz="4" w:space="0" w:color="000000"/>
              <w:right w:val="single" w:sz="4" w:space="0" w:color="000000"/>
            </w:tcBorders>
            <w:shd w:val="clear" w:color="CCFFFF" w:fill="E3E3E3"/>
            <w:noWrap/>
            <w:vAlign w:val="bottom"/>
            <w:hideMark/>
          </w:tcPr>
          <w:p w14:paraId="5D6F359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84" w:type="dxa"/>
            <w:tcBorders>
              <w:top w:val="nil"/>
              <w:left w:val="nil"/>
              <w:bottom w:val="single" w:sz="4" w:space="0" w:color="000000"/>
              <w:right w:val="single" w:sz="4" w:space="0" w:color="000000"/>
            </w:tcBorders>
            <w:shd w:val="clear" w:color="CCFFFF" w:fill="E3E3E3"/>
            <w:noWrap/>
            <w:vAlign w:val="bottom"/>
            <w:hideMark/>
          </w:tcPr>
          <w:p w14:paraId="0E6907C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1040" w:type="dxa"/>
            <w:tcBorders>
              <w:top w:val="nil"/>
              <w:left w:val="nil"/>
              <w:bottom w:val="single" w:sz="4" w:space="0" w:color="000000"/>
              <w:right w:val="single" w:sz="4" w:space="0" w:color="000000"/>
            </w:tcBorders>
            <w:shd w:val="clear" w:color="CCFFFF" w:fill="E3E3E3"/>
            <w:noWrap/>
            <w:vAlign w:val="bottom"/>
            <w:hideMark/>
          </w:tcPr>
          <w:p w14:paraId="6E5C302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r>
      <w:tr w:rsidR="007820F8" w:rsidRPr="007A0B71" w14:paraId="3ADA9DFA"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128400F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32</w:t>
            </w:r>
          </w:p>
        </w:tc>
        <w:tc>
          <w:tcPr>
            <w:tcW w:w="744" w:type="dxa"/>
            <w:tcBorders>
              <w:top w:val="nil"/>
              <w:left w:val="nil"/>
              <w:bottom w:val="single" w:sz="4" w:space="0" w:color="000000"/>
              <w:right w:val="single" w:sz="4" w:space="0" w:color="000000"/>
            </w:tcBorders>
            <w:shd w:val="clear" w:color="CCFFFF" w:fill="E3E3E3"/>
            <w:noWrap/>
            <w:vAlign w:val="bottom"/>
            <w:hideMark/>
          </w:tcPr>
          <w:p w14:paraId="6D24A29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11,5</w:t>
            </w:r>
          </w:p>
        </w:tc>
        <w:tc>
          <w:tcPr>
            <w:tcW w:w="744" w:type="dxa"/>
            <w:tcBorders>
              <w:top w:val="nil"/>
              <w:left w:val="nil"/>
              <w:bottom w:val="single" w:sz="4" w:space="0" w:color="000000"/>
              <w:right w:val="single" w:sz="4" w:space="0" w:color="000000"/>
            </w:tcBorders>
            <w:shd w:val="clear" w:color="CCFFFF" w:fill="E3E3E3"/>
            <w:noWrap/>
            <w:vAlign w:val="bottom"/>
            <w:hideMark/>
          </w:tcPr>
          <w:p w14:paraId="317D9B6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3ABF624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5B2B4AC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26E0016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7AA332E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61E470E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11,5</w:t>
            </w:r>
          </w:p>
        </w:tc>
        <w:tc>
          <w:tcPr>
            <w:tcW w:w="637" w:type="dxa"/>
            <w:tcBorders>
              <w:top w:val="nil"/>
              <w:left w:val="nil"/>
              <w:bottom w:val="single" w:sz="4" w:space="0" w:color="000000"/>
              <w:right w:val="single" w:sz="4" w:space="0" w:color="000000"/>
            </w:tcBorders>
            <w:shd w:val="clear" w:color="auto" w:fill="auto"/>
            <w:noWrap/>
            <w:vAlign w:val="bottom"/>
            <w:hideMark/>
          </w:tcPr>
          <w:p w14:paraId="13CC358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1C2EF75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50D41A1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73F937B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11,5</w:t>
            </w:r>
          </w:p>
        </w:tc>
      </w:tr>
      <w:tr w:rsidR="007820F8" w:rsidRPr="007A0B71" w14:paraId="65B923B4"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6FEB527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40</w:t>
            </w:r>
          </w:p>
        </w:tc>
        <w:tc>
          <w:tcPr>
            <w:tcW w:w="744" w:type="dxa"/>
            <w:tcBorders>
              <w:top w:val="nil"/>
              <w:left w:val="nil"/>
              <w:bottom w:val="single" w:sz="4" w:space="0" w:color="000000"/>
              <w:right w:val="single" w:sz="4" w:space="0" w:color="000000"/>
            </w:tcBorders>
            <w:shd w:val="clear" w:color="CCFFFF" w:fill="E3E3E3"/>
            <w:noWrap/>
            <w:vAlign w:val="bottom"/>
            <w:hideMark/>
          </w:tcPr>
          <w:p w14:paraId="31C7867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113,5</w:t>
            </w:r>
          </w:p>
        </w:tc>
        <w:tc>
          <w:tcPr>
            <w:tcW w:w="744" w:type="dxa"/>
            <w:tcBorders>
              <w:top w:val="nil"/>
              <w:left w:val="nil"/>
              <w:bottom w:val="single" w:sz="4" w:space="0" w:color="000000"/>
              <w:right w:val="single" w:sz="4" w:space="0" w:color="000000"/>
            </w:tcBorders>
            <w:shd w:val="clear" w:color="CCFFFF" w:fill="E3E3E3"/>
            <w:noWrap/>
            <w:vAlign w:val="bottom"/>
            <w:hideMark/>
          </w:tcPr>
          <w:p w14:paraId="4E7F023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7984B02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7267910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0A339BE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78F1999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679EA63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113,5</w:t>
            </w:r>
          </w:p>
        </w:tc>
        <w:tc>
          <w:tcPr>
            <w:tcW w:w="637" w:type="dxa"/>
            <w:tcBorders>
              <w:top w:val="nil"/>
              <w:left w:val="nil"/>
              <w:bottom w:val="single" w:sz="4" w:space="0" w:color="000000"/>
              <w:right w:val="single" w:sz="4" w:space="0" w:color="000000"/>
            </w:tcBorders>
            <w:shd w:val="clear" w:color="auto" w:fill="auto"/>
            <w:noWrap/>
            <w:vAlign w:val="bottom"/>
            <w:hideMark/>
          </w:tcPr>
          <w:p w14:paraId="4C5BCD8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78E847F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021E017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88,5</w:t>
            </w:r>
          </w:p>
        </w:tc>
        <w:tc>
          <w:tcPr>
            <w:tcW w:w="1040" w:type="dxa"/>
            <w:tcBorders>
              <w:top w:val="nil"/>
              <w:left w:val="nil"/>
              <w:bottom w:val="single" w:sz="4" w:space="0" w:color="000000"/>
              <w:right w:val="single" w:sz="4" w:space="0" w:color="000000"/>
            </w:tcBorders>
            <w:shd w:val="clear" w:color="auto" w:fill="auto"/>
            <w:noWrap/>
            <w:vAlign w:val="bottom"/>
            <w:hideMark/>
          </w:tcPr>
          <w:p w14:paraId="5429E16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25,0</w:t>
            </w:r>
          </w:p>
        </w:tc>
      </w:tr>
      <w:tr w:rsidR="007820F8" w:rsidRPr="007A0B71" w14:paraId="47D2DD4A"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0A9BA7D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50</w:t>
            </w:r>
          </w:p>
        </w:tc>
        <w:tc>
          <w:tcPr>
            <w:tcW w:w="744" w:type="dxa"/>
            <w:tcBorders>
              <w:top w:val="nil"/>
              <w:left w:val="nil"/>
              <w:bottom w:val="single" w:sz="4" w:space="0" w:color="000000"/>
              <w:right w:val="single" w:sz="4" w:space="0" w:color="000000"/>
            </w:tcBorders>
            <w:shd w:val="clear" w:color="CCFFFF" w:fill="E3E3E3"/>
            <w:noWrap/>
            <w:vAlign w:val="bottom"/>
            <w:hideMark/>
          </w:tcPr>
          <w:p w14:paraId="1082380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460,3</w:t>
            </w:r>
          </w:p>
        </w:tc>
        <w:tc>
          <w:tcPr>
            <w:tcW w:w="744" w:type="dxa"/>
            <w:tcBorders>
              <w:top w:val="nil"/>
              <w:left w:val="nil"/>
              <w:bottom w:val="single" w:sz="4" w:space="0" w:color="000000"/>
              <w:right w:val="single" w:sz="4" w:space="0" w:color="000000"/>
            </w:tcBorders>
            <w:shd w:val="clear" w:color="CCFFFF" w:fill="E3E3E3"/>
            <w:noWrap/>
            <w:vAlign w:val="bottom"/>
            <w:hideMark/>
          </w:tcPr>
          <w:p w14:paraId="6EAC070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17,0</w:t>
            </w:r>
          </w:p>
        </w:tc>
        <w:tc>
          <w:tcPr>
            <w:tcW w:w="637" w:type="dxa"/>
            <w:tcBorders>
              <w:top w:val="nil"/>
              <w:left w:val="nil"/>
              <w:bottom w:val="single" w:sz="4" w:space="0" w:color="000000"/>
              <w:right w:val="single" w:sz="4" w:space="0" w:color="000000"/>
            </w:tcBorders>
            <w:shd w:val="clear" w:color="auto" w:fill="auto"/>
            <w:noWrap/>
            <w:vAlign w:val="bottom"/>
            <w:hideMark/>
          </w:tcPr>
          <w:p w14:paraId="5895C6D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04FA34B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0DC45D8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14,0</w:t>
            </w:r>
          </w:p>
        </w:tc>
        <w:tc>
          <w:tcPr>
            <w:tcW w:w="1040" w:type="dxa"/>
            <w:tcBorders>
              <w:top w:val="nil"/>
              <w:left w:val="nil"/>
              <w:bottom w:val="single" w:sz="4" w:space="0" w:color="000000"/>
              <w:right w:val="single" w:sz="4" w:space="0" w:color="000000"/>
            </w:tcBorders>
            <w:shd w:val="clear" w:color="auto" w:fill="auto"/>
            <w:noWrap/>
            <w:vAlign w:val="bottom"/>
            <w:hideMark/>
          </w:tcPr>
          <w:p w14:paraId="41455EE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3,0</w:t>
            </w:r>
          </w:p>
        </w:tc>
        <w:tc>
          <w:tcPr>
            <w:tcW w:w="744" w:type="dxa"/>
            <w:tcBorders>
              <w:top w:val="nil"/>
              <w:left w:val="nil"/>
              <w:bottom w:val="single" w:sz="4" w:space="0" w:color="000000"/>
              <w:right w:val="single" w:sz="4" w:space="0" w:color="000000"/>
            </w:tcBorders>
            <w:shd w:val="clear" w:color="CCFFFF" w:fill="E3E3E3"/>
            <w:noWrap/>
            <w:vAlign w:val="bottom"/>
            <w:hideMark/>
          </w:tcPr>
          <w:p w14:paraId="1D56DA1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443,3</w:t>
            </w:r>
          </w:p>
        </w:tc>
        <w:tc>
          <w:tcPr>
            <w:tcW w:w="637" w:type="dxa"/>
            <w:tcBorders>
              <w:top w:val="nil"/>
              <w:left w:val="nil"/>
              <w:bottom w:val="single" w:sz="4" w:space="0" w:color="000000"/>
              <w:right w:val="single" w:sz="4" w:space="0" w:color="000000"/>
            </w:tcBorders>
            <w:shd w:val="clear" w:color="auto" w:fill="auto"/>
            <w:noWrap/>
            <w:vAlign w:val="bottom"/>
            <w:hideMark/>
          </w:tcPr>
          <w:p w14:paraId="27F8E50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12779E2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11FC139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376,9</w:t>
            </w:r>
          </w:p>
        </w:tc>
        <w:tc>
          <w:tcPr>
            <w:tcW w:w="1040" w:type="dxa"/>
            <w:tcBorders>
              <w:top w:val="nil"/>
              <w:left w:val="nil"/>
              <w:bottom w:val="single" w:sz="4" w:space="0" w:color="000000"/>
              <w:right w:val="single" w:sz="4" w:space="0" w:color="000000"/>
            </w:tcBorders>
            <w:shd w:val="clear" w:color="auto" w:fill="auto"/>
            <w:noWrap/>
            <w:vAlign w:val="bottom"/>
            <w:hideMark/>
          </w:tcPr>
          <w:p w14:paraId="0E89642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66,4</w:t>
            </w:r>
          </w:p>
        </w:tc>
      </w:tr>
      <w:tr w:rsidR="007820F8" w:rsidRPr="007A0B71" w14:paraId="20FA064A"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7F804C8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65</w:t>
            </w:r>
          </w:p>
        </w:tc>
        <w:tc>
          <w:tcPr>
            <w:tcW w:w="744" w:type="dxa"/>
            <w:tcBorders>
              <w:top w:val="nil"/>
              <w:left w:val="nil"/>
              <w:bottom w:val="single" w:sz="4" w:space="0" w:color="000000"/>
              <w:right w:val="single" w:sz="4" w:space="0" w:color="000000"/>
            </w:tcBorders>
            <w:shd w:val="clear" w:color="CCFFFF" w:fill="E3E3E3"/>
            <w:noWrap/>
            <w:vAlign w:val="bottom"/>
            <w:hideMark/>
          </w:tcPr>
          <w:p w14:paraId="7804BF6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148,1</w:t>
            </w:r>
          </w:p>
        </w:tc>
        <w:tc>
          <w:tcPr>
            <w:tcW w:w="744" w:type="dxa"/>
            <w:tcBorders>
              <w:top w:val="nil"/>
              <w:left w:val="nil"/>
              <w:bottom w:val="single" w:sz="4" w:space="0" w:color="000000"/>
              <w:right w:val="single" w:sz="4" w:space="0" w:color="000000"/>
            </w:tcBorders>
            <w:shd w:val="clear" w:color="CCFFFF" w:fill="E3E3E3"/>
            <w:noWrap/>
            <w:vAlign w:val="bottom"/>
            <w:hideMark/>
          </w:tcPr>
          <w:p w14:paraId="693046C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7C17670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CCFFFF" w:fill="E3E3E3"/>
            <w:noWrap/>
            <w:vAlign w:val="bottom"/>
            <w:hideMark/>
          </w:tcPr>
          <w:p w14:paraId="28D9511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0,00000</w:t>
            </w:r>
          </w:p>
        </w:tc>
        <w:tc>
          <w:tcPr>
            <w:tcW w:w="784" w:type="dxa"/>
            <w:tcBorders>
              <w:top w:val="nil"/>
              <w:left w:val="nil"/>
              <w:bottom w:val="single" w:sz="4" w:space="0" w:color="000000"/>
              <w:right w:val="single" w:sz="4" w:space="0" w:color="000000"/>
            </w:tcBorders>
            <w:shd w:val="clear" w:color="auto" w:fill="auto"/>
            <w:noWrap/>
            <w:vAlign w:val="bottom"/>
            <w:hideMark/>
          </w:tcPr>
          <w:p w14:paraId="340994E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6EA189A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462AA68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148,1</w:t>
            </w:r>
          </w:p>
        </w:tc>
        <w:tc>
          <w:tcPr>
            <w:tcW w:w="637" w:type="dxa"/>
            <w:tcBorders>
              <w:top w:val="nil"/>
              <w:left w:val="nil"/>
              <w:bottom w:val="single" w:sz="4" w:space="0" w:color="000000"/>
              <w:right w:val="single" w:sz="4" w:space="0" w:color="000000"/>
            </w:tcBorders>
            <w:shd w:val="clear" w:color="auto" w:fill="auto"/>
            <w:noWrap/>
            <w:vAlign w:val="bottom"/>
            <w:hideMark/>
          </w:tcPr>
          <w:p w14:paraId="6D447C2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CCFFFF" w:fill="E3E3E3"/>
            <w:noWrap/>
            <w:vAlign w:val="bottom"/>
            <w:hideMark/>
          </w:tcPr>
          <w:p w14:paraId="775C244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0,0000</w:t>
            </w:r>
          </w:p>
        </w:tc>
        <w:tc>
          <w:tcPr>
            <w:tcW w:w="784" w:type="dxa"/>
            <w:tcBorders>
              <w:top w:val="nil"/>
              <w:left w:val="nil"/>
              <w:bottom w:val="single" w:sz="4" w:space="0" w:color="000000"/>
              <w:right w:val="single" w:sz="4" w:space="0" w:color="000000"/>
            </w:tcBorders>
            <w:shd w:val="clear" w:color="auto" w:fill="auto"/>
            <w:noWrap/>
            <w:vAlign w:val="bottom"/>
            <w:hideMark/>
          </w:tcPr>
          <w:p w14:paraId="24E8D3D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139,0</w:t>
            </w:r>
          </w:p>
        </w:tc>
        <w:tc>
          <w:tcPr>
            <w:tcW w:w="1040" w:type="dxa"/>
            <w:tcBorders>
              <w:top w:val="nil"/>
              <w:left w:val="nil"/>
              <w:bottom w:val="single" w:sz="4" w:space="0" w:color="000000"/>
              <w:right w:val="single" w:sz="4" w:space="0" w:color="000000"/>
            </w:tcBorders>
            <w:shd w:val="clear" w:color="auto" w:fill="auto"/>
            <w:noWrap/>
            <w:vAlign w:val="bottom"/>
            <w:hideMark/>
          </w:tcPr>
          <w:p w14:paraId="1314D34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9,1</w:t>
            </w:r>
          </w:p>
        </w:tc>
      </w:tr>
      <w:tr w:rsidR="007820F8" w:rsidRPr="007A0B71" w14:paraId="1B472C4F"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276F8A1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80</w:t>
            </w:r>
          </w:p>
        </w:tc>
        <w:tc>
          <w:tcPr>
            <w:tcW w:w="744" w:type="dxa"/>
            <w:tcBorders>
              <w:top w:val="nil"/>
              <w:left w:val="nil"/>
              <w:bottom w:val="single" w:sz="4" w:space="0" w:color="000000"/>
              <w:right w:val="single" w:sz="4" w:space="0" w:color="000000"/>
            </w:tcBorders>
            <w:shd w:val="clear" w:color="CCFFFF" w:fill="E3E3E3"/>
            <w:noWrap/>
            <w:vAlign w:val="bottom"/>
            <w:hideMark/>
          </w:tcPr>
          <w:p w14:paraId="7D1155E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459,8</w:t>
            </w:r>
          </w:p>
        </w:tc>
        <w:tc>
          <w:tcPr>
            <w:tcW w:w="744" w:type="dxa"/>
            <w:tcBorders>
              <w:top w:val="nil"/>
              <w:left w:val="nil"/>
              <w:bottom w:val="single" w:sz="4" w:space="0" w:color="000000"/>
              <w:right w:val="single" w:sz="4" w:space="0" w:color="000000"/>
            </w:tcBorders>
            <w:shd w:val="clear" w:color="CCFFFF" w:fill="E3E3E3"/>
            <w:noWrap/>
            <w:vAlign w:val="bottom"/>
            <w:hideMark/>
          </w:tcPr>
          <w:p w14:paraId="1D19EFB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183,1</w:t>
            </w:r>
          </w:p>
        </w:tc>
        <w:tc>
          <w:tcPr>
            <w:tcW w:w="637" w:type="dxa"/>
            <w:tcBorders>
              <w:top w:val="nil"/>
              <w:left w:val="nil"/>
              <w:bottom w:val="single" w:sz="4" w:space="0" w:color="000000"/>
              <w:right w:val="single" w:sz="4" w:space="0" w:color="000000"/>
            </w:tcBorders>
            <w:shd w:val="clear" w:color="auto" w:fill="auto"/>
            <w:noWrap/>
            <w:vAlign w:val="bottom"/>
            <w:hideMark/>
          </w:tcPr>
          <w:p w14:paraId="070EF7B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6441B09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4721A3B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177,1</w:t>
            </w:r>
          </w:p>
        </w:tc>
        <w:tc>
          <w:tcPr>
            <w:tcW w:w="1040" w:type="dxa"/>
            <w:tcBorders>
              <w:top w:val="nil"/>
              <w:left w:val="nil"/>
              <w:bottom w:val="single" w:sz="4" w:space="0" w:color="000000"/>
              <w:right w:val="single" w:sz="4" w:space="0" w:color="000000"/>
            </w:tcBorders>
            <w:shd w:val="clear" w:color="auto" w:fill="auto"/>
            <w:noWrap/>
            <w:vAlign w:val="bottom"/>
            <w:hideMark/>
          </w:tcPr>
          <w:p w14:paraId="7093A40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6,0</w:t>
            </w:r>
          </w:p>
        </w:tc>
        <w:tc>
          <w:tcPr>
            <w:tcW w:w="744" w:type="dxa"/>
            <w:tcBorders>
              <w:top w:val="nil"/>
              <w:left w:val="nil"/>
              <w:bottom w:val="single" w:sz="4" w:space="0" w:color="000000"/>
              <w:right w:val="single" w:sz="4" w:space="0" w:color="000000"/>
            </w:tcBorders>
            <w:shd w:val="clear" w:color="CCFFFF" w:fill="E3E3E3"/>
            <w:noWrap/>
            <w:vAlign w:val="bottom"/>
            <w:hideMark/>
          </w:tcPr>
          <w:p w14:paraId="6B07E7D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276,7</w:t>
            </w:r>
          </w:p>
        </w:tc>
        <w:tc>
          <w:tcPr>
            <w:tcW w:w="637" w:type="dxa"/>
            <w:tcBorders>
              <w:top w:val="nil"/>
              <w:left w:val="nil"/>
              <w:bottom w:val="single" w:sz="4" w:space="0" w:color="000000"/>
              <w:right w:val="single" w:sz="4" w:space="0" w:color="000000"/>
            </w:tcBorders>
            <w:shd w:val="clear" w:color="auto" w:fill="auto"/>
            <w:noWrap/>
            <w:vAlign w:val="bottom"/>
            <w:hideMark/>
          </w:tcPr>
          <w:p w14:paraId="2955505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48F6CBA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3EEEACA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247,1</w:t>
            </w:r>
          </w:p>
        </w:tc>
        <w:tc>
          <w:tcPr>
            <w:tcW w:w="1040" w:type="dxa"/>
            <w:tcBorders>
              <w:top w:val="nil"/>
              <w:left w:val="nil"/>
              <w:bottom w:val="single" w:sz="4" w:space="0" w:color="000000"/>
              <w:right w:val="single" w:sz="4" w:space="0" w:color="000000"/>
            </w:tcBorders>
            <w:shd w:val="clear" w:color="auto" w:fill="auto"/>
            <w:noWrap/>
            <w:vAlign w:val="bottom"/>
            <w:hideMark/>
          </w:tcPr>
          <w:p w14:paraId="6562D30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29,6</w:t>
            </w:r>
          </w:p>
        </w:tc>
      </w:tr>
      <w:tr w:rsidR="007820F8" w:rsidRPr="007A0B71" w14:paraId="56564109"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147B87F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100</w:t>
            </w:r>
          </w:p>
        </w:tc>
        <w:tc>
          <w:tcPr>
            <w:tcW w:w="744" w:type="dxa"/>
            <w:tcBorders>
              <w:top w:val="nil"/>
              <w:left w:val="nil"/>
              <w:bottom w:val="single" w:sz="4" w:space="0" w:color="000000"/>
              <w:right w:val="single" w:sz="4" w:space="0" w:color="000000"/>
            </w:tcBorders>
            <w:shd w:val="clear" w:color="CCFFFF" w:fill="E3E3E3"/>
            <w:noWrap/>
            <w:vAlign w:val="bottom"/>
            <w:hideMark/>
          </w:tcPr>
          <w:p w14:paraId="621C3AE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60,0</w:t>
            </w:r>
          </w:p>
        </w:tc>
        <w:tc>
          <w:tcPr>
            <w:tcW w:w="744" w:type="dxa"/>
            <w:tcBorders>
              <w:top w:val="nil"/>
              <w:left w:val="nil"/>
              <w:bottom w:val="single" w:sz="4" w:space="0" w:color="000000"/>
              <w:right w:val="single" w:sz="4" w:space="0" w:color="000000"/>
            </w:tcBorders>
            <w:shd w:val="clear" w:color="CCFFFF" w:fill="E3E3E3"/>
            <w:noWrap/>
            <w:vAlign w:val="bottom"/>
            <w:hideMark/>
          </w:tcPr>
          <w:p w14:paraId="700D0C9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3FA8875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3F5D254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736C7E6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243AB65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7B72485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60,0</w:t>
            </w:r>
          </w:p>
        </w:tc>
        <w:tc>
          <w:tcPr>
            <w:tcW w:w="637" w:type="dxa"/>
            <w:tcBorders>
              <w:top w:val="nil"/>
              <w:left w:val="nil"/>
              <w:bottom w:val="single" w:sz="4" w:space="0" w:color="000000"/>
              <w:right w:val="single" w:sz="4" w:space="0" w:color="000000"/>
            </w:tcBorders>
            <w:shd w:val="clear" w:color="auto" w:fill="auto"/>
            <w:noWrap/>
            <w:vAlign w:val="bottom"/>
            <w:hideMark/>
          </w:tcPr>
          <w:p w14:paraId="6A4D89B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3BAA25F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097EB2A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60,0</w:t>
            </w:r>
          </w:p>
        </w:tc>
        <w:tc>
          <w:tcPr>
            <w:tcW w:w="1040" w:type="dxa"/>
            <w:tcBorders>
              <w:top w:val="nil"/>
              <w:left w:val="nil"/>
              <w:bottom w:val="single" w:sz="4" w:space="0" w:color="000000"/>
              <w:right w:val="single" w:sz="4" w:space="0" w:color="000000"/>
            </w:tcBorders>
            <w:shd w:val="clear" w:color="auto" w:fill="auto"/>
            <w:noWrap/>
            <w:vAlign w:val="bottom"/>
            <w:hideMark/>
          </w:tcPr>
          <w:p w14:paraId="5C9835D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r>
      <w:tr w:rsidR="007820F8" w:rsidRPr="007A0B71" w14:paraId="6322052E"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4609DE7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125</w:t>
            </w:r>
          </w:p>
        </w:tc>
        <w:tc>
          <w:tcPr>
            <w:tcW w:w="744" w:type="dxa"/>
            <w:tcBorders>
              <w:top w:val="nil"/>
              <w:left w:val="nil"/>
              <w:bottom w:val="single" w:sz="4" w:space="0" w:color="000000"/>
              <w:right w:val="single" w:sz="4" w:space="0" w:color="000000"/>
            </w:tcBorders>
            <w:shd w:val="clear" w:color="CCFFFF" w:fill="E3E3E3"/>
            <w:noWrap/>
            <w:vAlign w:val="bottom"/>
            <w:hideMark/>
          </w:tcPr>
          <w:p w14:paraId="03A97B0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7,3</w:t>
            </w:r>
          </w:p>
        </w:tc>
        <w:tc>
          <w:tcPr>
            <w:tcW w:w="744" w:type="dxa"/>
            <w:tcBorders>
              <w:top w:val="nil"/>
              <w:left w:val="nil"/>
              <w:bottom w:val="single" w:sz="4" w:space="0" w:color="000000"/>
              <w:right w:val="single" w:sz="4" w:space="0" w:color="000000"/>
            </w:tcBorders>
            <w:shd w:val="clear" w:color="CCFFFF" w:fill="E3E3E3"/>
            <w:noWrap/>
            <w:vAlign w:val="bottom"/>
            <w:hideMark/>
          </w:tcPr>
          <w:p w14:paraId="17E109D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2F44531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6B34006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45005CF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39FB38C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75BE54A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7,3</w:t>
            </w:r>
          </w:p>
        </w:tc>
        <w:tc>
          <w:tcPr>
            <w:tcW w:w="637" w:type="dxa"/>
            <w:tcBorders>
              <w:top w:val="nil"/>
              <w:left w:val="nil"/>
              <w:bottom w:val="single" w:sz="4" w:space="0" w:color="000000"/>
              <w:right w:val="single" w:sz="4" w:space="0" w:color="000000"/>
            </w:tcBorders>
            <w:shd w:val="clear" w:color="auto" w:fill="auto"/>
            <w:noWrap/>
            <w:vAlign w:val="bottom"/>
            <w:hideMark/>
          </w:tcPr>
          <w:p w14:paraId="21C3730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621F8E1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6F9B8A1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3D0E280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7,3</w:t>
            </w:r>
          </w:p>
        </w:tc>
      </w:tr>
      <w:tr w:rsidR="007820F8" w:rsidRPr="007A0B71" w14:paraId="18857187"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2B2DACD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lastRenderedPageBreak/>
              <w:t>150</w:t>
            </w:r>
          </w:p>
        </w:tc>
        <w:tc>
          <w:tcPr>
            <w:tcW w:w="744" w:type="dxa"/>
            <w:tcBorders>
              <w:top w:val="nil"/>
              <w:left w:val="nil"/>
              <w:bottom w:val="single" w:sz="4" w:space="0" w:color="000000"/>
              <w:right w:val="single" w:sz="4" w:space="0" w:color="000000"/>
            </w:tcBorders>
            <w:shd w:val="clear" w:color="CCFFFF" w:fill="E3E3E3"/>
            <w:noWrap/>
            <w:vAlign w:val="bottom"/>
            <w:hideMark/>
          </w:tcPr>
          <w:p w14:paraId="124CD35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314,2</w:t>
            </w:r>
          </w:p>
        </w:tc>
        <w:tc>
          <w:tcPr>
            <w:tcW w:w="744" w:type="dxa"/>
            <w:tcBorders>
              <w:top w:val="nil"/>
              <w:left w:val="nil"/>
              <w:bottom w:val="single" w:sz="4" w:space="0" w:color="000000"/>
              <w:right w:val="single" w:sz="4" w:space="0" w:color="000000"/>
            </w:tcBorders>
            <w:shd w:val="clear" w:color="CCFFFF" w:fill="E3E3E3"/>
            <w:noWrap/>
            <w:vAlign w:val="bottom"/>
            <w:hideMark/>
          </w:tcPr>
          <w:p w14:paraId="285416D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3CFCB0A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45112D1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3EFB96F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54DB196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746A93E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314,2</w:t>
            </w:r>
          </w:p>
        </w:tc>
        <w:tc>
          <w:tcPr>
            <w:tcW w:w="637" w:type="dxa"/>
            <w:tcBorders>
              <w:top w:val="nil"/>
              <w:left w:val="nil"/>
              <w:bottom w:val="single" w:sz="4" w:space="0" w:color="000000"/>
              <w:right w:val="single" w:sz="4" w:space="0" w:color="000000"/>
            </w:tcBorders>
            <w:shd w:val="clear" w:color="auto" w:fill="auto"/>
            <w:noWrap/>
            <w:vAlign w:val="bottom"/>
            <w:hideMark/>
          </w:tcPr>
          <w:p w14:paraId="37B8FF0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4F1D728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37C0B3D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276,2</w:t>
            </w:r>
          </w:p>
        </w:tc>
        <w:tc>
          <w:tcPr>
            <w:tcW w:w="1040" w:type="dxa"/>
            <w:tcBorders>
              <w:top w:val="nil"/>
              <w:left w:val="nil"/>
              <w:bottom w:val="single" w:sz="4" w:space="0" w:color="000000"/>
              <w:right w:val="single" w:sz="4" w:space="0" w:color="000000"/>
            </w:tcBorders>
            <w:shd w:val="clear" w:color="auto" w:fill="auto"/>
            <w:noWrap/>
            <w:vAlign w:val="bottom"/>
            <w:hideMark/>
          </w:tcPr>
          <w:p w14:paraId="76BF008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38,0</w:t>
            </w:r>
          </w:p>
        </w:tc>
      </w:tr>
      <w:tr w:rsidR="007820F8" w:rsidRPr="007A0B71" w14:paraId="01936911"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5260FA0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200</w:t>
            </w:r>
          </w:p>
        </w:tc>
        <w:tc>
          <w:tcPr>
            <w:tcW w:w="744" w:type="dxa"/>
            <w:tcBorders>
              <w:top w:val="nil"/>
              <w:left w:val="nil"/>
              <w:bottom w:val="single" w:sz="4" w:space="0" w:color="000000"/>
              <w:right w:val="single" w:sz="4" w:space="0" w:color="000000"/>
            </w:tcBorders>
            <w:shd w:val="clear" w:color="CCFFFF" w:fill="E3E3E3"/>
            <w:noWrap/>
            <w:vAlign w:val="bottom"/>
            <w:hideMark/>
          </w:tcPr>
          <w:p w14:paraId="6D64719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351,6</w:t>
            </w:r>
          </w:p>
        </w:tc>
        <w:tc>
          <w:tcPr>
            <w:tcW w:w="744" w:type="dxa"/>
            <w:tcBorders>
              <w:top w:val="nil"/>
              <w:left w:val="nil"/>
              <w:bottom w:val="single" w:sz="4" w:space="0" w:color="000000"/>
              <w:right w:val="single" w:sz="4" w:space="0" w:color="000000"/>
            </w:tcBorders>
            <w:shd w:val="clear" w:color="CCFFFF" w:fill="E3E3E3"/>
            <w:noWrap/>
            <w:vAlign w:val="bottom"/>
            <w:hideMark/>
          </w:tcPr>
          <w:p w14:paraId="4165F37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37" w:type="dxa"/>
            <w:tcBorders>
              <w:top w:val="nil"/>
              <w:left w:val="nil"/>
              <w:bottom w:val="single" w:sz="4" w:space="0" w:color="000000"/>
              <w:right w:val="single" w:sz="4" w:space="0" w:color="000000"/>
            </w:tcBorders>
            <w:shd w:val="clear" w:color="auto" w:fill="auto"/>
            <w:noWrap/>
            <w:vAlign w:val="bottom"/>
            <w:hideMark/>
          </w:tcPr>
          <w:p w14:paraId="7F3AC93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auto" w:fill="auto"/>
            <w:noWrap/>
            <w:vAlign w:val="bottom"/>
            <w:hideMark/>
          </w:tcPr>
          <w:p w14:paraId="0D4635C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5989AAE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40" w:type="dxa"/>
            <w:tcBorders>
              <w:top w:val="nil"/>
              <w:left w:val="nil"/>
              <w:bottom w:val="single" w:sz="4" w:space="0" w:color="000000"/>
              <w:right w:val="single" w:sz="4" w:space="0" w:color="000000"/>
            </w:tcBorders>
            <w:shd w:val="clear" w:color="auto" w:fill="auto"/>
            <w:noWrap/>
            <w:vAlign w:val="bottom"/>
            <w:hideMark/>
          </w:tcPr>
          <w:p w14:paraId="116DF55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4" w:type="dxa"/>
            <w:tcBorders>
              <w:top w:val="nil"/>
              <w:left w:val="nil"/>
              <w:bottom w:val="single" w:sz="4" w:space="0" w:color="000000"/>
              <w:right w:val="single" w:sz="4" w:space="0" w:color="000000"/>
            </w:tcBorders>
            <w:shd w:val="clear" w:color="CCFFFF" w:fill="E3E3E3"/>
            <w:noWrap/>
            <w:vAlign w:val="bottom"/>
            <w:hideMark/>
          </w:tcPr>
          <w:p w14:paraId="426A2F3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351,6</w:t>
            </w:r>
          </w:p>
        </w:tc>
        <w:tc>
          <w:tcPr>
            <w:tcW w:w="637" w:type="dxa"/>
            <w:tcBorders>
              <w:top w:val="nil"/>
              <w:left w:val="nil"/>
              <w:bottom w:val="single" w:sz="4" w:space="0" w:color="000000"/>
              <w:right w:val="single" w:sz="4" w:space="0" w:color="000000"/>
            </w:tcBorders>
            <w:shd w:val="clear" w:color="auto" w:fill="auto"/>
            <w:noWrap/>
            <w:vAlign w:val="bottom"/>
            <w:hideMark/>
          </w:tcPr>
          <w:p w14:paraId="7EA27A0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auto" w:fill="auto"/>
            <w:noWrap/>
            <w:vAlign w:val="bottom"/>
            <w:hideMark/>
          </w:tcPr>
          <w:p w14:paraId="3A2FE34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auto" w:fill="auto"/>
            <w:noWrap/>
            <w:vAlign w:val="bottom"/>
            <w:hideMark/>
          </w:tcPr>
          <w:p w14:paraId="5A2E6C4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348,6</w:t>
            </w:r>
          </w:p>
        </w:tc>
        <w:tc>
          <w:tcPr>
            <w:tcW w:w="1040" w:type="dxa"/>
            <w:tcBorders>
              <w:top w:val="nil"/>
              <w:left w:val="nil"/>
              <w:bottom w:val="single" w:sz="4" w:space="0" w:color="000000"/>
              <w:right w:val="single" w:sz="4" w:space="0" w:color="000000"/>
            </w:tcBorders>
            <w:shd w:val="clear" w:color="auto" w:fill="auto"/>
            <w:noWrap/>
            <w:vAlign w:val="bottom"/>
            <w:hideMark/>
          </w:tcPr>
          <w:p w14:paraId="41FC27E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3,0</w:t>
            </w:r>
          </w:p>
        </w:tc>
      </w:tr>
      <w:tr w:rsidR="007820F8" w:rsidRPr="007A0B71" w14:paraId="61EC270F" w14:textId="77777777" w:rsidTr="007820F8">
        <w:trPr>
          <w:divId w:val="263878690"/>
          <w:trHeight w:val="364"/>
        </w:trPr>
        <w:tc>
          <w:tcPr>
            <w:tcW w:w="1075" w:type="dxa"/>
            <w:tcBorders>
              <w:top w:val="nil"/>
              <w:left w:val="single" w:sz="4" w:space="0" w:color="000000"/>
              <w:bottom w:val="single" w:sz="4" w:space="0" w:color="000000"/>
              <w:right w:val="single" w:sz="4" w:space="0" w:color="000000"/>
            </w:tcBorders>
            <w:shd w:val="clear" w:color="CCFFFF" w:fill="E3E3E3"/>
            <w:noWrap/>
            <w:vAlign w:val="bottom"/>
            <w:hideMark/>
          </w:tcPr>
          <w:p w14:paraId="49FEA0E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Iš viso:</w:t>
            </w:r>
          </w:p>
        </w:tc>
        <w:tc>
          <w:tcPr>
            <w:tcW w:w="744" w:type="dxa"/>
            <w:tcBorders>
              <w:top w:val="nil"/>
              <w:left w:val="nil"/>
              <w:bottom w:val="single" w:sz="4" w:space="0" w:color="000000"/>
              <w:right w:val="single" w:sz="4" w:space="0" w:color="000000"/>
            </w:tcBorders>
            <w:shd w:val="clear" w:color="CCFFFF" w:fill="E3E3E3"/>
            <w:noWrap/>
            <w:vAlign w:val="bottom"/>
            <w:hideMark/>
          </w:tcPr>
          <w:p w14:paraId="48702778"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1926,4</w:t>
            </w:r>
          </w:p>
        </w:tc>
        <w:tc>
          <w:tcPr>
            <w:tcW w:w="744" w:type="dxa"/>
            <w:tcBorders>
              <w:top w:val="nil"/>
              <w:left w:val="nil"/>
              <w:bottom w:val="single" w:sz="4" w:space="0" w:color="000000"/>
              <w:right w:val="single" w:sz="4" w:space="0" w:color="000000"/>
            </w:tcBorders>
            <w:shd w:val="clear" w:color="CCFFFF" w:fill="E3E3E3"/>
            <w:noWrap/>
            <w:vAlign w:val="bottom"/>
            <w:hideMark/>
          </w:tcPr>
          <w:p w14:paraId="11A7071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200,1</w:t>
            </w:r>
          </w:p>
        </w:tc>
        <w:tc>
          <w:tcPr>
            <w:tcW w:w="637" w:type="dxa"/>
            <w:tcBorders>
              <w:top w:val="nil"/>
              <w:left w:val="nil"/>
              <w:bottom w:val="single" w:sz="4" w:space="0" w:color="000000"/>
              <w:right w:val="single" w:sz="4" w:space="0" w:color="000000"/>
            </w:tcBorders>
            <w:shd w:val="clear" w:color="CCFFFF" w:fill="E3E3E3"/>
            <w:noWrap/>
            <w:vAlign w:val="bottom"/>
            <w:hideMark/>
          </w:tcPr>
          <w:p w14:paraId="4FC8487C"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0" w:type="dxa"/>
            <w:tcBorders>
              <w:top w:val="nil"/>
              <w:left w:val="nil"/>
              <w:bottom w:val="single" w:sz="4" w:space="0" w:color="000000"/>
              <w:right w:val="single" w:sz="4" w:space="0" w:color="000000"/>
            </w:tcBorders>
            <w:shd w:val="clear" w:color="CCFFFF" w:fill="E3E3E3"/>
            <w:noWrap/>
            <w:vAlign w:val="bottom"/>
            <w:hideMark/>
          </w:tcPr>
          <w:p w14:paraId="5191A74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CCFFFF" w:fill="E3E3E3"/>
            <w:noWrap/>
            <w:vAlign w:val="bottom"/>
            <w:hideMark/>
          </w:tcPr>
          <w:p w14:paraId="5BCBD7D0"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191,1</w:t>
            </w:r>
          </w:p>
        </w:tc>
        <w:tc>
          <w:tcPr>
            <w:tcW w:w="1040" w:type="dxa"/>
            <w:tcBorders>
              <w:top w:val="nil"/>
              <w:left w:val="nil"/>
              <w:bottom w:val="single" w:sz="4" w:space="0" w:color="000000"/>
              <w:right w:val="single" w:sz="4" w:space="0" w:color="000000"/>
            </w:tcBorders>
            <w:shd w:val="clear" w:color="CCFFFF" w:fill="E3E3E3"/>
            <w:noWrap/>
            <w:vAlign w:val="bottom"/>
            <w:hideMark/>
          </w:tcPr>
          <w:p w14:paraId="36233229"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9,0</w:t>
            </w:r>
          </w:p>
        </w:tc>
        <w:tc>
          <w:tcPr>
            <w:tcW w:w="744" w:type="dxa"/>
            <w:tcBorders>
              <w:top w:val="nil"/>
              <w:left w:val="nil"/>
              <w:bottom w:val="single" w:sz="4" w:space="0" w:color="000000"/>
              <w:right w:val="single" w:sz="4" w:space="0" w:color="000000"/>
            </w:tcBorders>
            <w:shd w:val="clear" w:color="CCFFFF" w:fill="E3E3E3"/>
            <w:noWrap/>
            <w:vAlign w:val="bottom"/>
            <w:hideMark/>
          </w:tcPr>
          <w:p w14:paraId="7F482270"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1726,3</w:t>
            </w:r>
          </w:p>
        </w:tc>
        <w:tc>
          <w:tcPr>
            <w:tcW w:w="637" w:type="dxa"/>
            <w:tcBorders>
              <w:top w:val="nil"/>
              <w:left w:val="nil"/>
              <w:bottom w:val="single" w:sz="4" w:space="0" w:color="000000"/>
              <w:right w:val="single" w:sz="4" w:space="0" w:color="000000"/>
            </w:tcBorders>
            <w:shd w:val="clear" w:color="CCFFFF" w:fill="E3E3E3"/>
            <w:noWrap/>
            <w:vAlign w:val="bottom"/>
            <w:hideMark/>
          </w:tcPr>
          <w:p w14:paraId="0D5E10D6"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59" w:type="dxa"/>
            <w:tcBorders>
              <w:top w:val="nil"/>
              <w:left w:val="nil"/>
              <w:bottom w:val="single" w:sz="4" w:space="0" w:color="000000"/>
              <w:right w:val="single" w:sz="4" w:space="0" w:color="000000"/>
            </w:tcBorders>
            <w:shd w:val="clear" w:color="CCFFFF" w:fill="E3E3E3"/>
            <w:noWrap/>
            <w:vAlign w:val="bottom"/>
            <w:hideMark/>
          </w:tcPr>
          <w:p w14:paraId="6CB895D1"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84" w:type="dxa"/>
            <w:tcBorders>
              <w:top w:val="nil"/>
              <w:left w:val="nil"/>
              <w:bottom w:val="single" w:sz="4" w:space="0" w:color="000000"/>
              <w:right w:val="single" w:sz="4" w:space="0" w:color="000000"/>
            </w:tcBorders>
            <w:shd w:val="clear" w:color="CCFFFF" w:fill="E3E3E3"/>
            <w:noWrap/>
            <w:vAlign w:val="bottom"/>
            <w:hideMark/>
          </w:tcPr>
          <w:p w14:paraId="005855FC"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1536,4</w:t>
            </w:r>
          </w:p>
        </w:tc>
        <w:tc>
          <w:tcPr>
            <w:tcW w:w="1040" w:type="dxa"/>
            <w:tcBorders>
              <w:top w:val="nil"/>
              <w:left w:val="nil"/>
              <w:bottom w:val="single" w:sz="4" w:space="0" w:color="000000"/>
              <w:right w:val="single" w:sz="4" w:space="0" w:color="000000"/>
            </w:tcBorders>
            <w:shd w:val="clear" w:color="CCFFFF" w:fill="E3E3E3"/>
            <w:noWrap/>
            <w:vAlign w:val="bottom"/>
            <w:hideMark/>
          </w:tcPr>
          <w:p w14:paraId="57E75D1E"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189,9</w:t>
            </w:r>
          </w:p>
        </w:tc>
      </w:tr>
    </w:tbl>
    <w:p w14:paraId="43434521" w14:textId="0F9BDBC2" w:rsidR="00F01412" w:rsidRPr="00BD4E88" w:rsidRDefault="0007170B" w:rsidP="00BD4E88">
      <w:pPr>
        <w:spacing w:after="0" w:line="360" w:lineRule="auto"/>
        <w:ind w:left="0" w:firstLine="851"/>
        <w:jc w:val="left"/>
        <w:rPr>
          <w:color w:val="FF0000"/>
          <w:sz w:val="24"/>
          <w:szCs w:val="24"/>
        </w:rPr>
      </w:pPr>
      <w:r w:rsidRPr="00BD4E88">
        <w:rPr>
          <w:color w:val="FF0000"/>
          <w:sz w:val="24"/>
          <w:szCs w:val="24"/>
        </w:rPr>
        <w:fldChar w:fldCharType="end"/>
      </w:r>
    </w:p>
    <w:p w14:paraId="622C3BE6" w14:textId="3AA59F74" w:rsidR="007A0B71" w:rsidRDefault="00B7134E" w:rsidP="003E6C84">
      <w:pPr>
        <w:spacing w:after="0" w:line="360" w:lineRule="auto"/>
        <w:ind w:left="0" w:firstLine="851"/>
        <w:rPr>
          <w:rFonts w:asciiTheme="minorHAnsi" w:eastAsiaTheme="minorEastAsia" w:hAnsiTheme="minorHAnsi" w:cstheme="minorBidi"/>
          <w:color w:val="auto"/>
        </w:rPr>
      </w:pPr>
      <w:r w:rsidRPr="00BD4E88">
        <w:rPr>
          <w:color w:val="auto"/>
          <w:sz w:val="24"/>
          <w:szCs w:val="24"/>
        </w:rPr>
        <w:t>Veisiejų katilinės Nr.2 šilumos tinklai</w:t>
      </w:r>
      <w:r w:rsidR="00122C22" w:rsidRPr="00BD4E88">
        <w:rPr>
          <w:color w:val="auto"/>
        </w:rPr>
        <w:t xml:space="preserve"> </w:t>
      </w:r>
      <w:r w:rsidR="00122C22" w:rsidRPr="00BD4E88">
        <w:rPr>
          <w:color w:val="auto"/>
          <w:sz w:val="24"/>
          <w:szCs w:val="24"/>
        </w:rPr>
        <w:t xml:space="preserve">bendrovės balanse </w:t>
      </w:r>
      <w:r w:rsidR="00E20CC5" w:rsidRPr="00BD4E88">
        <w:rPr>
          <w:color w:val="auto"/>
          <w:sz w:val="24"/>
          <w:szCs w:val="24"/>
        </w:rPr>
        <w:t>:</w:t>
      </w:r>
      <w:r w:rsidR="00E20CC5" w:rsidRPr="00BD4E88">
        <w:rPr>
          <w:color w:val="FF0000"/>
        </w:rPr>
        <w:fldChar w:fldCharType="begin"/>
      </w:r>
      <w:r w:rsidR="00E20CC5" w:rsidRPr="00BD4E88">
        <w:rPr>
          <w:color w:val="FF0000"/>
        </w:rPr>
        <w:instrText xml:space="preserve"> LINK </w:instrText>
      </w:r>
      <w:r w:rsidR="00DE3830">
        <w:rPr>
          <w:color w:val="FF0000"/>
        </w:rPr>
        <w:instrText xml:space="preserve">Excel.Sheet.8 "C:\\Users\\Vartotojas\\Documents\\Excel\\Kainu komisijai\\Šilumos tinklai nuo 2017 m. po visų rekonstr\\Nuostolių skaič. lent. Veisiejų  Nr.2.2017 m po visų moder..xls" "T.v. tinklai!R4C1:R30C12" </w:instrText>
      </w:r>
      <w:r w:rsidR="00E20CC5" w:rsidRPr="00BD4E88">
        <w:rPr>
          <w:color w:val="FF0000"/>
        </w:rPr>
        <w:instrText xml:space="preserve">\a \f 4 \h </w:instrText>
      </w:r>
      <w:r w:rsidR="00596EC6">
        <w:rPr>
          <w:color w:val="FF0000"/>
        </w:rPr>
        <w:instrText xml:space="preserve"> \* MERGEFORMAT </w:instrText>
      </w:r>
      <w:r w:rsidR="00E20CC5" w:rsidRPr="00BD4E88">
        <w:rPr>
          <w:color w:val="FF0000"/>
        </w:rPr>
        <w:fldChar w:fldCharType="separate"/>
      </w:r>
    </w:p>
    <w:tbl>
      <w:tblPr>
        <w:tblW w:w="9431" w:type="dxa"/>
        <w:tblLook w:val="04A0" w:firstRow="1" w:lastRow="0" w:firstColumn="1" w:lastColumn="0" w:noHBand="0" w:noVBand="1"/>
      </w:tblPr>
      <w:tblGrid>
        <w:gridCol w:w="1128"/>
        <w:gridCol w:w="754"/>
        <w:gridCol w:w="754"/>
        <w:gridCol w:w="644"/>
        <w:gridCol w:w="660"/>
        <w:gridCol w:w="795"/>
        <w:gridCol w:w="1055"/>
        <w:gridCol w:w="754"/>
        <w:gridCol w:w="644"/>
        <w:gridCol w:w="590"/>
        <w:gridCol w:w="795"/>
        <w:gridCol w:w="1055"/>
      </w:tblGrid>
      <w:tr w:rsidR="007820F8" w:rsidRPr="007A0B71" w14:paraId="7B1BF284" w14:textId="77777777" w:rsidTr="00596EC6">
        <w:trPr>
          <w:divId w:val="1485777284"/>
          <w:trHeight w:val="357"/>
        </w:trPr>
        <w:tc>
          <w:tcPr>
            <w:tcW w:w="1218" w:type="dxa"/>
            <w:tcBorders>
              <w:top w:val="single" w:sz="4" w:space="0" w:color="000000"/>
              <w:left w:val="single" w:sz="4" w:space="0" w:color="000000"/>
              <w:bottom w:val="nil"/>
              <w:right w:val="single" w:sz="4" w:space="0" w:color="000000"/>
            </w:tcBorders>
            <w:shd w:val="clear" w:color="CCFFFF" w:fill="E3E3E3"/>
            <w:noWrap/>
            <w:vAlign w:val="bottom"/>
            <w:hideMark/>
          </w:tcPr>
          <w:p w14:paraId="3978FE47" w14:textId="32F7A972" w:rsidR="007A0B71" w:rsidRPr="00BD4E88" w:rsidRDefault="007A0B71" w:rsidP="007A0B71">
            <w:pPr>
              <w:rPr>
                <w:rFonts w:ascii="Times New Roman Baltic" w:hAnsi="Times New Roman Baltic" w:cs="Times New Roman Baltic"/>
                <w:color w:val="auto"/>
                <w:sz w:val="20"/>
                <w:szCs w:val="20"/>
              </w:rPr>
            </w:pPr>
            <w:r w:rsidRPr="00BD4E88">
              <w:rPr>
                <w:rFonts w:ascii="Times New Roman Baltic" w:hAnsi="Times New Roman Baltic" w:cs="Times New Roman Baltic"/>
                <w:color w:val="auto"/>
                <w:sz w:val="20"/>
                <w:szCs w:val="20"/>
              </w:rPr>
              <w:t> </w:t>
            </w:r>
          </w:p>
        </w:tc>
        <w:tc>
          <w:tcPr>
            <w:tcW w:w="708" w:type="dxa"/>
            <w:tcBorders>
              <w:top w:val="single" w:sz="4" w:space="0" w:color="000000"/>
              <w:left w:val="nil"/>
              <w:bottom w:val="nil"/>
              <w:right w:val="single" w:sz="4" w:space="0" w:color="000000"/>
            </w:tcBorders>
            <w:shd w:val="clear" w:color="CCFFFF" w:fill="E3E3E3"/>
            <w:noWrap/>
            <w:vAlign w:val="bottom"/>
            <w:hideMark/>
          </w:tcPr>
          <w:p w14:paraId="71BFB3BF" w14:textId="77777777" w:rsidR="007A0B71" w:rsidRPr="00BD4E88" w:rsidRDefault="007A0B71" w:rsidP="00BD4E88">
            <w:pPr>
              <w:spacing w:after="0" w:line="240" w:lineRule="auto"/>
              <w:ind w:left="0" w:firstLine="0"/>
              <w:jc w:val="left"/>
              <w:rPr>
                <w:rFonts w:ascii="Times New Roman Baltic" w:hAnsi="Times New Roman Baltic" w:cs="Times New Roman Baltic"/>
                <w:color w:val="auto"/>
                <w:sz w:val="20"/>
                <w:szCs w:val="20"/>
              </w:rPr>
            </w:pPr>
            <w:r w:rsidRPr="00BD4E88">
              <w:rPr>
                <w:rFonts w:ascii="Times New Roman Baltic" w:hAnsi="Times New Roman Baltic" w:cs="Times New Roman Baltic"/>
                <w:color w:val="auto"/>
                <w:sz w:val="20"/>
                <w:szCs w:val="20"/>
              </w:rPr>
              <w:t> </w:t>
            </w:r>
          </w:p>
        </w:tc>
        <w:tc>
          <w:tcPr>
            <w:tcW w:w="3778" w:type="dxa"/>
            <w:gridSpan w:val="5"/>
            <w:tcBorders>
              <w:top w:val="single" w:sz="4" w:space="0" w:color="000000"/>
              <w:left w:val="nil"/>
              <w:bottom w:val="single" w:sz="4" w:space="0" w:color="000000"/>
              <w:right w:val="nil"/>
            </w:tcBorders>
            <w:shd w:val="clear" w:color="CCFFFF" w:fill="E3E3E3"/>
            <w:noWrap/>
            <w:vAlign w:val="bottom"/>
            <w:hideMark/>
          </w:tcPr>
          <w:p w14:paraId="625F8AF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Tinklai pakloti iki 2000 m.</w:t>
            </w:r>
          </w:p>
        </w:tc>
        <w:tc>
          <w:tcPr>
            <w:tcW w:w="3727" w:type="dxa"/>
            <w:gridSpan w:val="5"/>
            <w:tcBorders>
              <w:top w:val="single" w:sz="4" w:space="0" w:color="000000"/>
              <w:left w:val="single" w:sz="4" w:space="0" w:color="000000"/>
              <w:bottom w:val="single" w:sz="4" w:space="0" w:color="000000"/>
              <w:right w:val="single" w:sz="4" w:space="0" w:color="000000"/>
            </w:tcBorders>
            <w:shd w:val="clear" w:color="CCFFFF" w:fill="E3E3E3"/>
            <w:noWrap/>
            <w:vAlign w:val="bottom"/>
            <w:hideMark/>
          </w:tcPr>
          <w:p w14:paraId="0662106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Tinklai pakloti nuo 2000 m.</w:t>
            </w:r>
          </w:p>
        </w:tc>
      </w:tr>
      <w:tr w:rsidR="007820F8" w:rsidRPr="007A0B71" w14:paraId="3A39B837" w14:textId="77777777" w:rsidTr="00596EC6">
        <w:trPr>
          <w:divId w:val="1485777284"/>
          <w:trHeight w:val="357"/>
        </w:trPr>
        <w:tc>
          <w:tcPr>
            <w:tcW w:w="1218" w:type="dxa"/>
            <w:tcBorders>
              <w:top w:val="nil"/>
              <w:left w:val="single" w:sz="4" w:space="0" w:color="000000"/>
              <w:bottom w:val="nil"/>
              <w:right w:val="single" w:sz="4" w:space="0" w:color="000000"/>
            </w:tcBorders>
            <w:shd w:val="clear" w:color="CCFFFF" w:fill="E3E3E3"/>
            <w:noWrap/>
            <w:vAlign w:val="bottom"/>
            <w:hideMark/>
          </w:tcPr>
          <w:p w14:paraId="7A33AD8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Sutart.</w:t>
            </w:r>
          </w:p>
        </w:tc>
        <w:tc>
          <w:tcPr>
            <w:tcW w:w="708" w:type="dxa"/>
            <w:tcBorders>
              <w:top w:val="nil"/>
              <w:left w:val="nil"/>
              <w:bottom w:val="nil"/>
              <w:right w:val="single" w:sz="4" w:space="0" w:color="000000"/>
            </w:tcBorders>
            <w:shd w:val="clear" w:color="CCFFFF" w:fill="E3E3E3"/>
            <w:noWrap/>
            <w:vAlign w:val="bottom"/>
            <w:hideMark/>
          </w:tcPr>
          <w:p w14:paraId="2B94424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708" w:type="dxa"/>
            <w:tcBorders>
              <w:top w:val="nil"/>
              <w:left w:val="nil"/>
              <w:bottom w:val="nil"/>
              <w:right w:val="single" w:sz="4" w:space="0" w:color="000000"/>
            </w:tcBorders>
            <w:shd w:val="clear" w:color="CCFFFF" w:fill="E3E3E3"/>
            <w:noWrap/>
            <w:vAlign w:val="bottom"/>
            <w:hideMark/>
          </w:tcPr>
          <w:p w14:paraId="71C0310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602" w:type="dxa"/>
            <w:tcBorders>
              <w:top w:val="nil"/>
              <w:left w:val="nil"/>
              <w:bottom w:val="nil"/>
              <w:right w:val="single" w:sz="4" w:space="0" w:color="000000"/>
            </w:tcBorders>
            <w:shd w:val="clear" w:color="CCFFFF" w:fill="E3E3E3"/>
            <w:noWrap/>
            <w:vAlign w:val="bottom"/>
            <w:hideMark/>
          </w:tcPr>
          <w:p w14:paraId="7524D39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Nepr</w:t>
            </w:r>
            <w:proofErr w:type="spellEnd"/>
            <w:r w:rsidRPr="00BD4E88">
              <w:rPr>
                <w:rFonts w:ascii="Times New Roman Baltic" w:hAnsi="Times New Roman Baltic" w:cs="Times New Roman Baltic"/>
                <w:color w:val="auto"/>
                <w:sz w:val="18"/>
                <w:szCs w:val="18"/>
              </w:rPr>
              <w:t>.</w:t>
            </w:r>
          </w:p>
        </w:tc>
        <w:tc>
          <w:tcPr>
            <w:tcW w:w="703" w:type="dxa"/>
            <w:tcBorders>
              <w:top w:val="nil"/>
              <w:left w:val="nil"/>
              <w:bottom w:val="nil"/>
              <w:right w:val="single" w:sz="4" w:space="0" w:color="000000"/>
            </w:tcBorders>
            <w:shd w:val="clear" w:color="CCFFFF" w:fill="E3E3E3"/>
            <w:noWrap/>
            <w:vAlign w:val="bottom"/>
            <w:hideMark/>
          </w:tcPr>
          <w:p w14:paraId="20D56A9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Orine</w:t>
            </w:r>
          </w:p>
        </w:tc>
        <w:tc>
          <w:tcPr>
            <w:tcW w:w="747" w:type="dxa"/>
            <w:tcBorders>
              <w:top w:val="nil"/>
              <w:left w:val="nil"/>
              <w:bottom w:val="nil"/>
              <w:right w:val="single" w:sz="4" w:space="0" w:color="000000"/>
            </w:tcBorders>
            <w:shd w:val="clear" w:color="CCFFFF" w:fill="E3E3E3"/>
            <w:noWrap/>
            <w:vAlign w:val="bottom"/>
            <w:hideMark/>
          </w:tcPr>
          <w:p w14:paraId="3666377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Bekanal</w:t>
            </w:r>
            <w:proofErr w:type="spellEnd"/>
            <w:r w:rsidRPr="00BD4E88">
              <w:rPr>
                <w:rFonts w:ascii="Times New Roman Baltic" w:hAnsi="Times New Roman Baltic" w:cs="Times New Roman Baltic"/>
                <w:color w:val="auto"/>
                <w:sz w:val="18"/>
                <w:szCs w:val="18"/>
              </w:rPr>
              <w:t>.</w:t>
            </w:r>
          </w:p>
        </w:tc>
        <w:tc>
          <w:tcPr>
            <w:tcW w:w="1016" w:type="dxa"/>
            <w:tcBorders>
              <w:top w:val="nil"/>
              <w:left w:val="nil"/>
              <w:bottom w:val="nil"/>
              <w:right w:val="single" w:sz="4" w:space="0" w:color="000000"/>
            </w:tcBorders>
            <w:shd w:val="clear" w:color="CCFFFF" w:fill="E3E3E3"/>
            <w:noWrap/>
            <w:vAlign w:val="bottom"/>
            <w:hideMark/>
          </w:tcPr>
          <w:p w14:paraId="0A6B5EB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Techn.korid</w:t>
            </w:r>
            <w:proofErr w:type="spellEnd"/>
            <w:r w:rsidRPr="00BD4E88">
              <w:rPr>
                <w:rFonts w:ascii="Times New Roman Baltic" w:hAnsi="Times New Roman Baltic" w:cs="Times New Roman Baltic"/>
                <w:color w:val="auto"/>
                <w:sz w:val="18"/>
                <w:szCs w:val="18"/>
              </w:rPr>
              <w:t>.</w:t>
            </w:r>
          </w:p>
        </w:tc>
        <w:tc>
          <w:tcPr>
            <w:tcW w:w="708" w:type="dxa"/>
            <w:tcBorders>
              <w:top w:val="nil"/>
              <w:left w:val="nil"/>
              <w:bottom w:val="nil"/>
              <w:right w:val="single" w:sz="4" w:space="0" w:color="000000"/>
            </w:tcBorders>
            <w:shd w:val="clear" w:color="CCFFFF" w:fill="E3E3E3"/>
            <w:noWrap/>
            <w:vAlign w:val="bottom"/>
            <w:hideMark/>
          </w:tcPr>
          <w:p w14:paraId="541DAE6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Bendras</w:t>
            </w:r>
          </w:p>
        </w:tc>
        <w:tc>
          <w:tcPr>
            <w:tcW w:w="602" w:type="dxa"/>
            <w:tcBorders>
              <w:top w:val="nil"/>
              <w:left w:val="nil"/>
              <w:bottom w:val="nil"/>
              <w:right w:val="single" w:sz="4" w:space="0" w:color="000000"/>
            </w:tcBorders>
            <w:shd w:val="clear" w:color="CCFFFF" w:fill="E3E3E3"/>
            <w:noWrap/>
            <w:vAlign w:val="bottom"/>
            <w:hideMark/>
          </w:tcPr>
          <w:p w14:paraId="11B8A56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Nepr</w:t>
            </w:r>
            <w:proofErr w:type="spellEnd"/>
            <w:r w:rsidRPr="00BD4E88">
              <w:rPr>
                <w:rFonts w:ascii="Times New Roman Baltic" w:hAnsi="Times New Roman Baltic" w:cs="Times New Roman Baltic"/>
                <w:color w:val="auto"/>
                <w:sz w:val="18"/>
                <w:szCs w:val="18"/>
              </w:rPr>
              <w:t>.</w:t>
            </w:r>
          </w:p>
        </w:tc>
        <w:tc>
          <w:tcPr>
            <w:tcW w:w="624" w:type="dxa"/>
            <w:tcBorders>
              <w:top w:val="nil"/>
              <w:left w:val="nil"/>
              <w:bottom w:val="nil"/>
              <w:right w:val="single" w:sz="4" w:space="0" w:color="000000"/>
            </w:tcBorders>
            <w:shd w:val="clear" w:color="CCFFFF" w:fill="E3E3E3"/>
            <w:noWrap/>
            <w:vAlign w:val="bottom"/>
            <w:hideMark/>
          </w:tcPr>
          <w:p w14:paraId="73ADF6D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Orine</w:t>
            </w:r>
          </w:p>
        </w:tc>
        <w:tc>
          <w:tcPr>
            <w:tcW w:w="747" w:type="dxa"/>
            <w:tcBorders>
              <w:top w:val="nil"/>
              <w:left w:val="nil"/>
              <w:bottom w:val="nil"/>
              <w:right w:val="single" w:sz="4" w:space="0" w:color="000000"/>
            </w:tcBorders>
            <w:shd w:val="clear" w:color="CCFFFF" w:fill="E3E3E3"/>
            <w:noWrap/>
            <w:vAlign w:val="bottom"/>
            <w:hideMark/>
          </w:tcPr>
          <w:p w14:paraId="73E2BC0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Bekanal</w:t>
            </w:r>
            <w:proofErr w:type="spellEnd"/>
            <w:r w:rsidRPr="00BD4E88">
              <w:rPr>
                <w:rFonts w:ascii="Times New Roman Baltic" w:hAnsi="Times New Roman Baltic" w:cs="Times New Roman Baltic"/>
                <w:color w:val="auto"/>
                <w:sz w:val="18"/>
                <w:szCs w:val="18"/>
              </w:rPr>
              <w:t>.</w:t>
            </w:r>
          </w:p>
        </w:tc>
        <w:tc>
          <w:tcPr>
            <w:tcW w:w="1044" w:type="dxa"/>
            <w:tcBorders>
              <w:top w:val="nil"/>
              <w:left w:val="nil"/>
              <w:bottom w:val="nil"/>
              <w:right w:val="single" w:sz="4" w:space="0" w:color="000000"/>
            </w:tcBorders>
            <w:shd w:val="clear" w:color="CCFFFF" w:fill="E3E3E3"/>
            <w:noWrap/>
            <w:vAlign w:val="bottom"/>
            <w:hideMark/>
          </w:tcPr>
          <w:p w14:paraId="5C54BF3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Techn.korid</w:t>
            </w:r>
            <w:proofErr w:type="spellEnd"/>
            <w:r w:rsidRPr="00BD4E88">
              <w:rPr>
                <w:rFonts w:ascii="Times New Roman Baltic" w:hAnsi="Times New Roman Baltic" w:cs="Times New Roman Baltic"/>
                <w:color w:val="auto"/>
                <w:sz w:val="18"/>
                <w:szCs w:val="18"/>
              </w:rPr>
              <w:t>.</w:t>
            </w:r>
          </w:p>
        </w:tc>
      </w:tr>
      <w:tr w:rsidR="007820F8" w:rsidRPr="007A0B71" w14:paraId="4F01FD30" w14:textId="77777777" w:rsidTr="00596EC6">
        <w:trPr>
          <w:divId w:val="1485777284"/>
          <w:trHeight w:val="357"/>
        </w:trPr>
        <w:tc>
          <w:tcPr>
            <w:tcW w:w="1218" w:type="dxa"/>
            <w:tcBorders>
              <w:top w:val="nil"/>
              <w:left w:val="single" w:sz="4" w:space="0" w:color="000000"/>
              <w:bottom w:val="nil"/>
              <w:right w:val="single" w:sz="4" w:space="0" w:color="000000"/>
            </w:tcBorders>
            <w:shd w:val="clear" w:color="CCFFFF" w:fill="E3E3E3"/>
            <w:noWrap/>
            <w:vAlign w:val="bottom"/>
            <w:hideMark/>
          </w:tcPr>
          <w:p w14:paraId="535CF82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proofErr w:type="spellStart"/>
            <w:r w:rsidRPr="00BD4E88">
              <w:rPr>
                <w:rFonts w:ascii="Times New Roman Baltic" w:hAnsi="Times New Roman Baltic" w:cs="Times New Roman Baltic"/>
                <w:color w:val="auto"/>
                <w:sz w:val="18"/>
                <w:szCs w:val="18"/>
              </w:rPr>
              <w:t>diametr</w:t>
            </w:r>
            <w:proofErr w:type="spellEnd"/>
            <w:r w:rsidRPr="00BD4E88">
              <w:rPr>
                <w:rFonts w:ascii="Times New Roman Baltic" w:hAnsi="Times New Roman Baltic" w:cs="Times New Roman Baltic"/>
                <w:color w:val="auto"/>
                <w:sz w:val="18"/>
                <w:szCs w:val="18"/>
              </w:rPr>
              <w:t>.</w:t>
            </w:r>
          </w:p>
        </w:tc>
        <w:tc>
          <w:tcPr>
            <w:tcW w:w="708" w:type="dxa"/>
            <w:tcBorders>
              <w:top w:val="nil"/>
              <w:left w:val="nil"/>
              <w:bottom w:val="nil"/>
              <w:right w:val="single" w:sz="4" w:space="0" w:color="000000"/>
            </w:tcBorders>
            <w:shd w:val="clear" w:color="CCFFFF" w:fill="E3E3E3"/>
            <w:noWrap/>
            <w:vAlign w:val="bottom"/>
            <w:hideMark/>
          </w:tcPr>
          <w:p w14:paraId="30A82E9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708" w:type="dxa"/>
            <w:tcBorders>
              <w:top w:val="nil"/>
              <w:left w:val="nil"/>
              <w:bottom w:val="nil"/>
              <w:right w:val="single" w:sz="4" w:space="0" w:color="000000"/>
            </w:tcBorders>
            <w:shd w:val="clear" w:color="CCFFFF" w:fill="E3E3E3"/>
            <w:noWrap/>
            <w:vAlign w:val="bottom"/>
            <w:hideMark/>
          </w:tcPr>
          <w:p w14:paraId="3F10CC9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602" w:type="dxa"/>
            <w:tcBorders>
              <w:top w:val="nil"/>
              <w:left w:val="nil"/>
              <w:bottom w:val="nil"/>
              <w:right w:val="single" w:sz="4" w:space="0" w:color="000000"/>
            </w:tcBorders>
            <w:shd w:val="clear" w:color="CCFFFF" w:fill="E3E3E3"/>
            <w:noWrap/>
            <w:vAlign w:val="bottom"/>
            <w:hideMark/>
          </w:tcPr>
          <w:p w14:paraId="0286C13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kanale</w:t>
            </w:r>
          </w:p>
        </w:tc>
        <w:tc>
          <w:tcPr>
            <w:tcW w:w="703" w:type="dxa"/>
            <w:tcBorders>
              <w:top w:val="nil"/>
              <w:left w:val="nil"/>
              <w:bottom w:val="nil"/>
              <w:right w:val="single" w:sz="4" w:space="0" w:color="000000"/>
            </w:tcBorders>
            <w:shd w:val="clear" w:color="CCFFFF" w:fill="E3E3E3"/>
            <w:noWrap/>
            <w:vAlign w:val="bottom"/>
            <w:hideMark/>
          </w:tcPr>
          <w:p w14:paraId="06AEF91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linija</w:t>
            </w:r>
          </w:p>
        </w:tc>
        <w:tc>
          <w:tcPr>
            <w:tcW w:w="747" w:type="dxa"/>
            <w:tcBorders>
              <w:top w:val="nil"/>
              <w:left w:val="nil"/>
              <w:bottom w:val="nil"/>
              <w:right w:val="single" w:sz="4" w:space="0" w:color="000000"/>
            </w:tcBorders>
            <w:shd w:val="clear" w:color="CCFFFF" w:fill="E3E3E3"/>
            <w:noWrap/>
            <w:vAlign w:val="bottom"/>
            <w:hideMark/>
          </w:tcPr>
          <w:p w14:paraId="0197350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būdu</w:t>
            </w:r>
          </w:p>
        </w:tc>
        <w:tc>
          <w:tcPr>
            <w:tcW w:w="1016" w:type="dxa"/>
            <w:tcBorders>
              <w:top w:val="nil"/>
              <w:left w:val="nil"/>
              <w:bottom w:val="nil"/>
              <w:right w:val="single" w:sz="4" w:space="0" w:color="000000"/>
            </w:tcBorders>
            <w:shd w:val="clear" w:color="CCFFFF" w:fill="E3E3E3"/>
            <w:noWrap/>
            <w:vAlign w:val="bottom"/>
            <w:hideMark/>
          </w:tcPr>
          <w:p w14:paraId="20DA7BE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ir </w:t>
            </w:r>
            <w:proofErr w:type="spellStart"/>
            <w:r w:rsidRPr="00BD4E88">
              <w:rPr>
                <w:rFonts w:ascii="Times New Roman Baltic" w:hAnsi="Times New Roman Baltic" w:cs="Times New Roman Baltic"/>
                <w:color w:val="auto"/>
                <w:sz w:val="18"/>
                <w:szCs w:val="18"/>
              </w:rPr>
              <w:t>kolektor</w:t>
            </w:r>
            <w:proofErr w:type="spellEnd"/>
            <w:r w:rsidRPr="00BD4E88">
              <w:rPr>
                <w:rFonts w:ascii="Times New Roman Baltic" w:hAnsi="Times New Roman Baltic" w:cs="Times New Roman Baltic"/>
                <w:color w:val="auto"/>
                <w:sz w:val="18"/>
                <w:szCs w:val="18"/>
              </w:rPr>
              <w:t>.</w:t>
            </w:r>
          </w:p>
        </w:tc>
        <w:tc>
          <w:tcPr>
            <w:tcW w:w="708" w:type="dxa"/>
            <w:tcBorders>
              <w:top w:val="nil"/>
              <w:left w:val="nil"/>
              <w:bottom w:val="nil"/>
              <w:right w:val="single" w:sz="4" w:space="0" w:color="000000"/>
            </w:tcBorders>
            <w:shd w:val="clear" w:color="CCFFFF" w:fill="E3E3E3"/>
            <w:noWrap/>
            <w:vAlign w:val="bottom"/>
            <w:hideMark/>
          </w:tcPr>
          <w:p w14:paraId="78CFBE6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ilgis</w:t>
            </w:r>
          </w:p>
        </w:tc>
        <w:tc>
          <w:tcPr>
            <w:tcW w:w="602" w:type="dxa"/>
            <w:tcBorders>
              <w:top w:val="nil"/>
              <w:left w:val="nil"/>
              <w:bottom w:val="nil"/>
              <w:right w:val="single" w:sz="4" w:space="0" w:color="000000"/>
            </w:tcBorders>
            <w:shd w:val="clear" w:color="CCFFFF" w:fill="E3E3E3"/>
            <w:noWrap/>
            <w:vAlign w:val="bottom"/>
            <w:hideMark/>
          </w:tcPr>
          <w:p w14:paraId="54C8A5C3"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kanale</w:t>
            </w:r>
          </w:p>
        </w:tc>
        <w:tc>
          <w:tcPr>
            <w:tcW w:w="624" w:type="dxa"/>
            <w:tcBorders>
              <w:top w:val="nil"/>
              <w:left w:val="nil"/>
              <w:bottom w:val="nil"/>
              <w:right w:val="single" w:sz="4" w:space="0" w:color="000000"/>
            </w:tcBorders>
            <w:shd w:val="clear" w:color="CCFFFF" w:fill="E3E3E3"/>
            <w:noWrap/>
            <w:vAlign w:val="bottom"/>
            <w:hideMark/>
          </w:tcPr>
          <w:p w14:paraId="308C036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linija</w:t>
            </w:r>
          </w:p>
        </w:tc>
        <w:tc>
          <w:tcPr>
            <w:tcW w:w="747" w:type="dxa"/>
            <w:tcBorders>
              <w:top w:val="nil"/>
              <w:left w:val="nil"/>
              <w:bottom w:val="nil"/>
              <w:right w:val="single" w:sz="4" w:space="0" w:color="000000"/>
            </w:tcBorders>
            <w:shd w:val="clear" w:color="CCFFFF" w:fill="E3E3E3"/>
            <w:noWrap/>
            <w:vAlign w:val="bottom"/>
            <w:hideMark/>
          </w:tcPr>
          <w:p w14:paraId="066A7C6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būdu</w:t>
            </w:r>
          </w:p>
        </w:tc>
        <w:tc>
          <w:tcPr>
            <w:tcW w:w="1044" w:type="dxa"/>
            <w:tcBorders>
              <w:top w:val="nil"/>
              <w:left w:val="nil"/>
              <w:bottom w:val="nil"/>
              <w:right w:val="single" w:sz="4" w:space="0" w:color="000000"/>
            </w:tcBorders>
            <w:shd w:val="clear" w:color="CCFFFF" w:fill="E3E3E3"/>
            <w:noWrap/>
            <w:vAlign w:val="bottom"/>
            <w:hideMark/>
          </w:tcPr>
          <w:p w14:paraId="3E333EE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ir </w:t>
            </w:r>
            <w:proofErr w:type="spellStart"/>
            <w:r w:rsidRPr="00BD4E88">
              <w:rPr>
                <w:rFonts w:ascii="Times New Roman Baltic" w:hAnsi="Times New Roman Baltic" w:cs="Times New Roman Baltic"/>
                <w:color w:val="auto"/>
                <w:sz w:val="18"/>
                <w:szCs w:val="18"/>
              </w:rPr>
              <w:t>kolektor</w:t>
            </w:r>
            <w:proofErr w:type="spellEnd"/>
            <w:r w:rsidRPr="00BD4E88">
              <w:rPr>
                <w:rFonts w:ascii="Times New Roman Baltic" w:hAnsi="Times New Roman Baltic" w:cs="Times New Roman Baltic"/>
                <w:color w:val="auto"/>
                <w:sz w:val="18"/>
                <w:szCs w:val="18"/>
              </w:rPr>
              <w:t>.</w:t>
            </w:r>
          </w:p>
        </w:tc>
      </w:tr>
      <w:tr w:rsidR="007820F8" w:rsidRPr="007A0B71" w14:paraId="2533B62F" w14:textId="77777777" w:rsidTr="00596EC6">
        <w:trPr>
          <w:divId w:val="1485777284"/>
          <w:trHeight w:val="357"/>
        </w:trPr>
        <w:tc>
          <w:tcPr>
            <w:tcW w:w="1218" w:type="dxa"/>
            <w:tcBorders>
              <w:top w:val="nil"/>
              <w:left w:val="single" w:sz="4" w:space="0" w:color="000000"/>
              <w:bottom w:val="single" w:sz="4" w:space="0" w:color="000000"/>
              <w:right w:val="single" w:sz="4" w:space="0" w:color="000000"/>
            </w:tcBorders>
            <w:shd w:val="clear" w:color="CCFFFF" w:fill="E3E3E3"/>
            <w:noWrap/>
            <w:vAlign w:val="bottom"/>
            <w:hideMark/>
          </w:tcPr>
          <w:p w14:paraId="1A5AF44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mm</w:t>
            </w:r>
          </w:p>
        </w:tc>
        <w:tc>
          <w:tcPr>
            <w:tcW w:w="708" w:type="dxa"/>
            <w:tcBorders>
              <w:top w:val="nil"/>
              <w:left w:val="nil"/>
              <w:bottom w:val="single" w:sz="4" w:space="0" w:color="000000"/>
              <w:right w:val="single" w:sz="4" w:space="0" w:color="000000"/>
            </w:tcBorders>
            <w:shd w:val="clear" w:color="CCFFFF" w:fill="E3E3E3"/>
            <w:noWrap/>
            <w:vAlign w:val="bottom"/>
            <w:hideMark/>
          </w:tcPr>
          <w:p w14:paraId="2E5A197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 xml:space="preserve">m </w:t>
            </w:r>
          </w:p>
        </w:tc>
        <w:tc>
          <w:tcPr>
            <w:tcW w:w="708" w:type="dxa"/>
            <w:tcBorders>
              <w:top w:val="nil"/>
              <w:left w:val="nil"/>
              <w:bottom w:val="single" w:sz="4" w:space="0" w:color="000000"/>
              <w:right w:val="single" w:sz="4" w:space="0" w:color="000000"/>
            </w:tcBorders>
            <w:shd w:val="clear" w:color="CCFFFF" w:fill="E3E3E3"/>
            <w:noWrap/>
            <w:vAlign w:val="bottom"/>
            <w:hideMark/>
          </w:tcPr>
          <w:p w14:paraId="518FC39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02" w:type="dxa"/>
            <w:tcBorders>
              <w:top w:val="nil"/>
              <w:left w:val="nil"/>
              <w:bottom w:val="single" w:sz="4" w:space="0" w:color="000000"/>
              <w:right w:val="single" w:sz="4" w:space="0" w:color="000000"/>
            </w:tcBorders>
            <w:shd w:val="clear" w:color="CCFFFF" w:fill="E3E3E3"/>
            <w:noWrap/>
            <w:vAlign w:val="bottom"/>
            <w:hideMark/>
          </w:tcPr>
          <w:p w14:paraId="135078F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03" w:type="dxa"/>
            <w:tcBorders>
              <w:top w:val="nil"/>
              <w:left w:val="nil"/>
              <w:bottom w:val="single" w:sz="4" w:space="0" w:color="000000"/>
              <w:right w:val="single" w:sz="4" w:space="0" w:color="000000"/>
            </w:tcBorders>
            <w:shd w:val="clear" w:color="CCFFFF" w:fill="E3E3E3"/>
            <w:noWrap/>
            <w:vAlign w:val="bottom"/>
            <w:hideMark/>
          </w:tcPr>
          <w:p w14:paraId="113E4DAA"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47" w:type="dxa"/>
            <w:tcBorders>
              <w:top w:val="nil"/>
              <w:left w:val="nil"/>
              <w:bottom w:val="single" w:sz="4" w:space="0" w:color="000000"/>
              <w:right w:val="single" w:sz="4" w:space="0" w:color="000000"/>
            </w:tcBorders>
            <w:shd w:val="clear" w:color="CCFFFF" w:fill="E3E3E3"/>
            <w:noWrap/>
            <w:vAlign w:val="bottom"/>
            <w:hideMark/>
          </w:tcPr>
          <w:p w14:paraId="1E363EB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1016" w:type="dxa"/>
            <w:tcBorders>
              <w:top w:val="nil"/>
              <w:left w:val="nil"/>
              <w:bottom w:val="single" w:sz="4" w:space="0" w:color="000000"/>
              <w:right w:val="single" w:sz="4" w:space="0" w:color="000000"/>
            </w:tcBorders>
            <w:shd w:val="clear" w:color="CCFFFF" w:fill="E3E3E3"/>
            <w:noWrap/>
            <w:vAlign w:val="bottom"/>
            <w:hideMark/>
          </w:tcPr>
          <w:p w14:paraId="2211932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08" w:type="dxa"/>
            <w:tcBorders>
              <w:top w:val="nil"/>
              <w:left w:val="nil"/>
              <w:bottom w:val="single" w:sz="4" w:space="0" w:color="000000"/>
              <w:right w:val="single" w:sz="4" w:space="0" w:color="000000"/>
            </w:tcBorders>
            <w:shd w:val="clear" w:color="CCFFFF" w:fill="E3E3E3"/>
            <w:noWrap/>
            <w:vAlign w:val="bottom"/>
            <w:hideMark/>
          </w:tcPr>
          <w:p w14:paraId="1748203C"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02" w:type="dxa"/>
            <w:tcBorders>
              <w:top w:val="nil"/>
              <w:left w:val="nil"/>
              <w:bottom w:val="single" w:sz="4" w:space="0" w:color="000000"/>
              <w:right w:val="single" w:sz="4" w:space="0" w:color="000000"/>
            </w:tcBorders>
            <w:shd w:val="clear" w:color="CCFFFF" w:fill="E3E3E3"/>
            <w:noWrap/>
            <w:vAlign w:val="bottom"/>
            <w:hideMark/>
          </w:tcPr>
          <w:p w14:paraId="45094D14"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624" w:type="dxa"/>
            <w:tcBorders>
              <w:top w:val="nil"/>
              <w:left w:val="nil"/>
              <w:bottom w:val="single" w:sz="4" w:space="0" w:color="000000"/>
              <w:right w:val="single" w:sz="4" w:space="0" w:color="000000"/>
            </w:tcBorders>
            <w:shd w:val="clear" w:color="CCFFFF" w:fill="E3E3E3"/>
            <w:noWrap/>
            <w:vAlign w:val="bottom"/>
            <w:hideMark/>
          </w:tcPr>
          <w:p w14:paraId="10DEC35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747" w:type="dxa"/>
            <w:tcBorders>
              <w:top w:val="nil"/>
              <w:left w:val="nil"/>
              <w:bottom w:val="single" w:sz="4" w:space="0" w:color="000000"/>
              <w:right w:val="single" w:sz="4" w:space="0" w:color="000000"/>
            </w:tcBorders>
            <w:shd w:val="clear" w:color="CCFFFF" w:fill="E3E3E3"/>
            <w:noWrap/>
            <w:vAlign w:val="bottom"/>
            <w:hideMark/>
          </w:tcPr>
          <w:p w14:paraId="4CF8E0F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c>
          <w:tcPr>
            <w:tcW w:w="1044" w:type="dxa"/>
            <w:tcBorders>
              <w:top w:val="nil"/>
              <w:left w:val="nil"/>
              <w:bottom w:val="single" w:sz="4" w:space="0" w:color="000000"/>
              <w:right w:val="single" w:sz="4" w:space="0" w:color="000000"/>
            </w:tcBorders>
            <w:shd w:val="clear" w:color="CCFFFF" w:fill="E3E3E3"/>
            <w:noWrap/>
            <w:vAlign w:val="bottom"/>
            <w:hideMark/>
          </w:tcPr>
          <w:p w14:paraId="02DAF69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m</w:t>
            </w:r>
          </w:p>
        </w:tc>
      </w:tr>
      <w:tr w:rsidR="007820F8" w:rsidRPr="007A0B71" w14:paraId="79D8EE4F" w14:textId="77777777" w:rsidTr="00596EC6">
        <w:trPr>
          <w:divId w:val="1485777284"/>
          <w:trHeight w:val="357"/>
        </w:trPr>
        <w:tc>
          <w:tcPr>
            <w:tcW w:w="1218" w:type="dxa"/>
            <w:tcBorders>
              <w:top w:val="nil"/>
              <w:left w:val="single" w:sz="4" w:space="0" w:color="000000"/>
              <w:bottom w:val="single" w:sz="4" w:space="0" w:color="000000"/>
              <w:right w:val="single" w:sz="4" w:space="0" w:color="000000"/>
            </w:tcBorders>
            <w:shd w:val="clear" w:color="CCFFFF" w:fill="E3E3E3"/>
            <w:noWrap/>
            <w:vAlign w:val="bottom"/>
            <w:hideMark/>
          </w:tcPr>
          <w:p w14:paraId="625CD0C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40</w:t>
            </w:r>
          </w:p>
        </w:tc>
        <w:tc>
          <w:tcPr>
            <w:tcW w:w="708" w:type="dxa"/>
            <w:tcBorders>
              <w:top w:val="nil"/>
              <w:left w:val="nil"/>
              <w:bottom w:val="single" w:sz="4" w:space="0" w:color="000000"/>
              <w:right w:val="single" w:sz="4" w:space="0" w:color="000000"/>
            </w:tcBorders>
            <w:shd w:val="clear" w:color="CCFFFF" w:fill="E3E3E3"/>
            <w:noWrap/>
            <w:vAlign w:val="bottom"/>
            <w:hideMark/>
          </w:tcPr>
          <w:p w14:paraId="1DC29932"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31,6</w:t>
            </w:r>
          </w:p>
        </w:tc>
        <w:tc>
          <w:tcPr>
            <w:tcW w:w="708" w:type="dxa"/>
            <w:tcBorders>
              <w:top w:val="nil"/>
              <w:left w:val="nil"/>
              <w:bottom w:val="single" w:sz="4" w:space="0" w:color="000000"/>
              <w:right w:val="single" w:sz="4" w:space="0" w:color="000000"/>
            </w:tcBorders>
            <w:shd w:val="clear" w:color="CCFFFF" w:fill="E3E3E3"/>
            <w:noWrap/>
            <w:vAlign w:val="bottom"/>
            <w:hideMark/>
          </w:tcPr>
          <w:p w14:paraId="4D7BD56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02" w:type="dxa"/>
            <w:tcBorders>
              <w:top w:val="nil"/>
              <w:left w:val="nil"/>
              <w:bottom w:val="single" w:sz="4" w:space="0" w:color="000000"/>
              <w:right w:val="single" w:sz="4" w:space="0" w:color="000000"/>
            </w:tcBorders>
            <w:shd w:val="clear" w:color="auto" w:fill="auto"/>
            <w:noWrap/>
            <w:vAlign w:val="bottom"/>
            <w:hideMark/>
          </w:tcPr>
          <w:p w14:paraId="22B699C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03" w:type="dxa"/>
            <w:tcBorders>
              <w:top w:val="nil"/>
              <w:left w:val="nil"/>
              <w:bottom w:val="single" w:sz="4" w:space="0" w:color="000000"/>
              <w:right w:val="single" w:sz="4" w:space="0" w:color="000000"/>
            </w:tcBorders>
            <w:shd w:val="clear" w:color="auto" w:fill="auto"/>
            <w:noWrap/>
            <w:vAlign w:val="bottom"/>
            <w:hideMark/>
          </w:tcPr>
          <w:p w14:paraId="5236141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7" w:type="dxa"/>
            <w:tcBorders>
              <w:top w:val="nil"/>
              <w:left w:val="nil"/>
              <w:bottom w:val="single" w:sz="4" w:space="0" w:color="000000"/>
              <w:right w:val="single" w:sz="4" w:space="0" w:color="000000"/>
            </w:tcBorders>
            <w:shd w:val="clear" w:color="auto" w:fill="auto"/>
            <w:noWrap/>
            <w:vAlign w:val="bottom"/>
            <w:hideMark/>
          </w:tcPr>
          <w:p w14:paraId="7FADF4B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16" w:type="dxa"/>
            <w:tcBorders>
              <w:top w:val="nil"/>
              <w:left w:val="nil"/>
              <w:bottom w:val="single" w:sz="4" w:space="0" w:color="000000"/>
              <w:right w:val="single" w:sz="4" w:space="0" w:color="000000"/>
            </w:tcBorders>
            <w:shd w:val="clear" w:color="auto" w:fill="auto"/>
            <w:noWrap/>
            <w:vAlign w:val="bottom"/>
            <w:hideMark/>
          </w:tcPr>
          <w:p w14:paraId="4F933248"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08" w:type="dxa"/>
            <w:tcBorders>
              <w:top w:val="nil"/>
              <w:left w:val="nil"/>
              <w:bottom w:val="single" w:sz="4" w:space="0" w:color="000000"/>
              <w:right w:val="single" w:sz="4" w:space="0" w:color="000000"/>
            </w:tcBorders>
            <w:shd w:val="clear" w:color="CCFFFF" w:fill="E3E3E3"/>
            <w:noWrap/>
            <w:vAlign w:val="bottom"/>
            <w:hideMark/>
          </w:tcPr>
          <w:p w14:paraId="5CFCC76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31,6</w:t>
            </w:r>
          </w:p>
        </w:tc>
        <w:tc>
          <w:tcPr>
            <w:tcW w:w="602" w:type="dxa"/>
            <w:tcBorders>
              <w:top w:val="nil"/>
              <w:left w:val="nil"/>
              <w:bottom w:val="single" w:sz="4" w:space="0" w:color="000000"/>
              <w:right w:val="single" w:sz="4" w:space="0" w:color="000000"/>
            </w:tcBorders>
            <w:shd w:val="clear" w:color="auto" w:fill="auto"/>
            <w:noWrap/>
            <w:vAlign w:val="bottom"/>
            <w:hideMark/>
          </w:tcPr>
          <w:p w14:paraId="687A8CB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24" w:type="dxa"/>
            <w:tcBorders>
              <w:top w:val="nil"/>
              <w:left w:val="nil"/>
              <w:bottom w:val="single" w:sz="4" w:space="0" w:color="000000"/>
              <w:right w:val="single" w:sz="4" w:space="0" w:color="000000"/>
            </w:tcBorders>
            <w:shd w:val="clear" w:color="auto" w:fill="auto"/>
            <w:noWrap/>
            <w:vAlign w:val="bottom"/>
            <w:hideMark/>
          </w:tcPr>
          <w:p w14:paraId="407426B6"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7" w:type="dxa"/>
            <w:tcBorders>
              <w:top w:val="nil"/>
              <w:left w:val="nil"/>
              <w:bottom w:val="single" w:sz="4" w:space="0" w:color="000000"/>
              <w:right w:val="single" w:sz="4" w:space="0" w:color="000000"/>
            </w:tcBorders>
            <w:shd w:val="clear" w:color="auto" w:fill="auto"/>
            <w:noWrap/>
            <w:vAlign w:val="bottom"/>
            <w:hideMark/>
          </w:tcPr>
          <w:p w14:paraId="42FDE7B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31,6</w:t>
            </w:r>
          </w:p>
        </w:tc>
        <w:tc>
          <w:tcPr>
            <w:tcW w:w="1044" w:type="dxa"/>
            <w:tcBorders>
              <w:top w:val="nil"/>
              <w:left w:val="nil"/>
              <w:bottom w:val="single" w:sz="4" w:space="0" w:color="000000"/>
              <w:right w:val="single" w:sz="4" w:space="0" w:color="000000"/>
            </w:tcBorders>
            <w:shd w:val="clear" w:color="auto" w:fill="auto"/>
            <w:noWrap/>
            <w:vAlign w:val="bottom"/>
            <w:hideMark/>
          </w:tcPr>
          <w:p w14:paraId="21B00C69"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r>
      <w:tr w:rsidR="007820F8" w:rsidRPr="007A0B71" w14:paraId="4A3C4616" w14:textId="77777777" w:rsidTr="00596EC6">
        <w:trPr>
          <w:divId w:val="1485777284"/>
          <w:trHeight w:val="357"/>
        </w:trPr>
        <w:tc>
          <w:tcPr>
            <w:tcW w:w="1218" w:type="dxa"/>
            <w:tcBorders>
              <w:top w:val="nil"/>
              <w:left w:val="single" w:sz="4" w:space="0" w:color="000000"/>
              <w:bottom w:val="single" w:sz="4" w:space="0" w:color="000000"/>
              <w:right w:val="single" w:sz="4" w:space="0" w:color="000000"/>
            </w:tcBorders>
            <w:shd w:val="clear" w:color="CCFFFF" w:fill="E3E3E3"/>
            <w:noWrap/>
            <w:vAlign w:val="bottom"/>
            <w:hideMark/>
          </w:tcPr>
          <w:p w14:paraId="123B488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50</w:t>
            </w:r>
          </w:p>
        </w:tc>
        <w:tc>
          <w:tcPr>
            <w:tcW w:w="708" w:type="dxa"/>
            <w:tcBorders>
              <w:top w:val="nil"/>
              <w:left w:val="nil"/>
              <w:bottom w:val="single" w:sz="4" w:space="0" w:color="000000"/>
              <w:right w:val="single" w:sz="4" w:space="0" w:color="000000"/>
            </w:tcBorders>
            <w:shd w:val="clear" w:color="CCFFFF" w:fill="E3E3E3"/>
            <w:noWrap/>
            <w:vAlign w:val="bottom"/>
            <w:hideMark/>
          </w:tcPr>
          <w:p w14:paraId="075B532B"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79,6</w:t>
            </w:r>
          </w:p>
        </w:tc>
        <w:tc>
          <w:tcPr>
            <w:tcW w:w="708" w:type="dxa"/>
            <w:tcBorders>
              <w:top w:val="nil"/>
              <w:left w:val="nil"/>
              <w:bottom w:val="single" w:sz="4" w:space="0" w:color="000000"/>
              <w:right w:val="single" w:sz="4" w:space="0" w:color="000000"/>
            </w:tcBorders>
            <w:shd w:val="clear" w:color="CCFFFF" w:fill="E3E3E3"/>
            <w:noWrap/>
            <w:vAlign w:val="bottom"/>
            <w:hideMark/>
          </w:tcPr>
          <w:p w14:paraId="55925B7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12,0</w:t>
            </w:r>
          </w:p>
        </w:tc>
        <w:tc>
          <w:tcPr>
            <w:tcW w:w="602" w:type="dxa"/>
            <w:tcBorders>
              <w:top w:val="nil"/>
              <w:left w:val="nil"/>
              <w:bottom w:val="single" w:sz="4" w:space="0" w:color="000000"/>
              <w:right w:val="single" w:sz="4" w:space="0" w:color="000000"/>
            </w:tcBorders>
            <w:shd w:val="clear" w:color="auto" w:fill="auto"/>
            <w:noWrap/>
            <w:vAlign w:val="bottom"/>
            <w:hideMark/>
          </w:tcPr>
          <w:p w14:paraId="6ACB723D"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03" w:type="dxa"/>
            <w:tcBorders>
              <w:top w:val="nil"/>
              <w:left w:val="nil"/>
              <w:bottom w:val="single" w:sz="4" w:space="0" w:color="000000"/>
              <w:right w:val="single" w:sz="4" w:space="0" w:color="000000"/>
            </w:tcBorders>
            <w:shd w:val="clear" w:color="auto" w:fill="auto"/>
            <w:noWrap/>
            <w:vAlign w:val="bottom"/>
            <w:hideMark/>
          </w:tcPr>
          <w:p w14:paraId="19EA8D1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7" w:type="dxa"/>
            <w:tcBorders>
              <w:top w:val="nil"/>
              <w:left w:val="nil"/>
              <w:bottom w:val="single" w:sz="4" w:space="0" w:color="000000"/>
              <w:right w:val="single" w:sz="4" w:space="0" w:color="000000"/>
            </w:tcBorders>
            <w:shd w:val="clear" w:color="auto" w:fill="auto"/>
            <w:noWrap/>
            <w:vAlign w:val="bottom"/>
            <w:hideMark/>
          </w:tcPr>
          <w:p w14:paraId="563379C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16" w:type="dxa"/>
            <w:tcBorders>
              <w:top w:val="nil"/>
              <w:left w:val="nil"/>
              <w:bottom w:val="single" w:sz="4" w:space="0" w:color="000000"/>
              <w:right w:val="single" w:sz="4" w:space="0" w:color="000000"/>
            </w:tcBorders>
            <w:shd w:val="clear" w:color="auto" w:fill="auto"/>
            <w:noWrap/>
            <w:vAlign w:val="bottom"/>
            <w:hideMark/>
          </w:tcPr>
          <w:p w14:paraId="0FD4B47F"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12,0</w:t>
            </w:r>
          </w:p>
        </w:tc>
        <w:tc>
          <w:tcPr>
            <w:tcW w:w="708" w:type="dxa"/>
            <w:tcBorders>
              <w:top w:val="nil"/>
              <w:left w:val="nil"/>
              <w:bottom w:val="single" w:sz="4" w:space="0" w:color="000000"/>
              <w:right w:val="single" w:sz="4" w:space="0" w:color="000000"/>
            </w:tcBorders>
            <w:shd w:val="clear" w:color="CCFFFF" w:fill="E3E3E3"/>
            <w:noWrap/>
            <w:vAlign w:val="bottom"/>
            <w:hideMark/>
          </w:tcPr>
          <w:p w14:paraId="6E1D2BC0"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67,6</w:t>
            </w:r>
          </w:p>
        </w:tc>
        <w:tc>
          <w:tcPr>
            <w:tcW w:w="602" w:type="dxa"/>
            <w:tcBorders>
              <w:top w:val="nil"/>
              <w:left w:val="nil"/>
              <w:bottom w:val="single" w:sz="4" w:space="0" w:color="000000"/>
              <w:right w:val="single" w:sz="4" w:space="0" w:color="000000"/>
            </w:tcBorders>
            <w:shd w:val="clear" w:color="auto" w:fill="auto"/>
            <w:noWrap/>
            <w:vAlign w:val="bottom"/>
            <w:hideMark/>
          </w:tcPr>
          <w:p w14:paraId="702446C1"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24" w:type="dxa"/>
            <w:tcBorders>
              <w:top w:val="nil"/>
              <w:left w:val="nil"/>
              <w:bottom w:val="single" w:sz="4" w:space="0" w:color="000000"/>
              <w:right w:val="single" w:sz="4" w:space="0" w:color="000000"/>
            </w:tcBorders>
            <w:shd w:val="clear" w:color="auto" w:fill="auto"/>
            <w:noWrap/>
            <w:vAlign w:val="bottom"/>
            <w:hideMark/>
          </w:tcPr>
          <w:p w14:paraId="3ABB4A6E"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7" w:type="dxa"/>
            <w:tcBorders>
              <w:top w:val="nil"/>
              <w:left w:val="nil"/>
              <w:bottom w:val="single" w:sz="4" w:space="0" w:color="000000"/>
              <w:right w:val="single" w:sz="4" w:space="0" w:color="000000"/>
            </w:tcBorders>
            <w:shd w:val="clear" w:color="auto" w:fill="auto"/>
            <w:noWrap/>
            <w:vAlign w:val="bottom"/>
            <w:hideMark/>
          </w:tcPr>
          <w:p w14:paraId="3E234297"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67,6</w:t>
            </w:r>
          </w:p>
        </w:tc>
        <w:tc>
          <w:tcPr>
            <w:tcW w:w="1044" w:type="dxa"/>
            <w:tcBorders>
              <w:top w:val="nil"/>
              <w:left w:val="nil"/>
              <w:bottom w:val="single" w:sz="4" w:space="0" w:color="000000"/>
              <w:right w:val="single" w:sz="4" w:space="0" w:color="000000"/>
            </w:tcBorders>
            <w:shd w:val="clear" w:color="auto" w:fill="auto"/>
            <w:noWrap/>
            <w:vAlign w:val="bottom"/>
            <w:hideMark/>
          </w:tcPr>
          <w:p w14:paraId="69BE7285" w14:textId="77777777" w:rsidR="007A0B71" w:rsidRPr="00BD4E88" w:rsidRDefault="007A0B71" w:rsidP="00BD4E88">
            <w:pPr>
              <w:spacing w:after="0" w:line="240" w:lineRule="auto"/>
              <w:ind w:left="0" w:firstLine="0"/>
              <w:jc w:val="center"/>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r>
      <w:tr w:rsidR="007820F8" w:rsidRPr="007A0B71" w14:paraId="3C02C479" w14:textId="77777777" w:rsidTr="00596EC6">
        <w:trPr>
          <w:divId w:val="1485777284"/>
          <w:trHeight w:val="357"/>
        </w:trPr>
        <w:tc>
          <w:tcPr>
            <w:tcW w:w="1218" w:type="dxa"/>
            <w:tcBorders>
              <w:top w:val="nil"/>
              <w:left w:val="single" w:sz="4" w:space="0" w:color="000000"/>
              <w:bottom w:val="single" w:sz="4" w:space="0" w:color="000000"/>
              <w:right w:val="single" w:sz="4" w:space="0" w:color="000000"/>
            </w:tcBorders>
            <w:shd w:val="clear" w:color="CCFFFF" w:fill="E3E3E3"/>
            <w:noWrap/>
            <w:vAlign w:val="bottom"/>
            <w:hideMark/>
          </w:tcPr>
          <w:p w14:paraId="485B8FB1"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Iš viso:</w:t>
            </w:r>
          </w:p>
        </w:tc>
        <w:tc>
          <w:tcPr>
            <w:tcW w:w="708" w:type="dxa"/>
            <w:tcBorders>
              <w:top w:val="nil"/>
              <w:left w:val="nil"/>
              <w:bottom w:val="single" w:sz="4" w:space="0" w:color="000000"/>
              <w:right w:val="single" w:sz="4" w:space="0" w:color="000000"/>
            </w:tcBorders>
            <w:shd w:val="clear" w:color="CCFFFF" w:fill="E3E3E3"/>
            <w:noWrap/>
            <w:vAlign w:val="bottom"/>
            <w:hideMark/>
          </w:tcPr>
          <w:p w14:paraId="7BA446D9"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111,2</w:t>
            </w:r>
          </w:p>
        </w:tc>
        <w:tc>
          <w:tcPr>
            <w:tcW w:w="708" w:type="dxa"/>
            <w:tcBorders>
              <w:top w:val="nil"/>
              <w:left w:val="nil"/>
              <w:bottom w:val="single" w:sz="4" w:space="0" w:color="000000"/>
              <w:right w:val="single" w:sz="4" w:space="0" w:color="000000"/>
            </w:tcBorders>
            <w:shd w:val="clear" w:color="CCFFFF" w:fill="E3E3E3"/>
            <w:noWrap/>
            <w:vAlign w:val="bottom"/>
            <w:hideMark/>
          </w:tcPr>
          <w:p w14:paraId="683EF2F5"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12,0</w:t>
            </w:r>
          </w:p>
        </w:tc>
        <w:tc>
          <w:tcPr>
            <w:tcW w:w="602" w:type="dxa"/>
            <w:tcBorders>
              <w:top w:val="nil"/>
              <w:left w:val="nil"/>
              <w:bottom w:val="single" w:sz="4" w:space="0" w:color="000000"/>
              <w:right w:val="single" w:sz="4" w:space="0" w:color="000000"/>
            </w:tcBorders>
            <w:shd w:val="clear" w:color="CCFFFF" w:fill="E3E3E3"/>
            <w:noWrap/>
            <w:vAlign w:val="bottom"/>
            <w:hideMark/>
          </w:tcPr>
          <w:p w14:paraId="51FB9238"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03" w:type="dxa"/>
            <w:tcBorders>
              <w:top w:val="nil"/>
              <w:left w:val="nil"/>
              <w:bottom w:val="single" w:sz="4" w:space="0" w:color="000000"/>
              <w:right w:val="single" w:sz="4" w:space="0" w:color="000000"/>
            </w:tcBorders>
            <w:shd w:val="clear" w:color="CCFFFF" w:fill="E3E3E3"/>
            <w:noWrap/>
            <w:vAlign w:val="bottom"/>
            <w:hideMark/>
          </w:tcPr>
          <w:p w14:paraId="3B2559C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7" w:type="dxa"/>
            <w:tcBorders>
              <w:top w:val="nil"/>
              <w:left w:val="nil"/>
              <w:bottom w:val="single" w:sz="4" w:space="0" w:color="000000"/>
              <w:right w:val="single" w:sz="4" w:space="0" w:color="000000"/>
            </w:tcBorders>
            <w:shd w:val="clear" w:color="CCFFFF" w:fill="E3E3E3"/>
            <w:noWrap/>
            <w:vAlign w:val="bottom"/>
            <w:hideMark/>
          </w:tcPr>
          <w:p w14:paraId="22F2865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1016" w:type="dxa"/>
            <w:tcBorders>
              <w:top w:val="nil"/>
              <w:left w:val="nil"/>
              <w:bottom w:val="single" w:sz="4" w:space="0" w:color="000000"/>
              <w:right w:val="single" w:sz="4" w:space="0" w:color="000000"/>
            </w:tcBorders>
            <w:shd w:val="clear" w:color="CCFFFF" w:fill="E3E3E3"/>
            <w:noWrap/>
            <w:vAlign w:val="bottom"/>
            <w:hideMark/>
          </w:tcPr>
          <w:p w14:paraId="4D192115"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12,0</w:t>
            </w:r>
          </w:p>
        </w:tc>
        <w:tc>
          <w:tcPr>
            <w:tcW w:w="708" w:type="dxa"/>
            <w:tcBorders>
              <w:top w:val="nil"/>
              <w:left w:val="nil"/>
              <w:bottom w:val="single" w:sz="4" w:space="0" w:color="000000"/>
              <w:right w:val="single" w:sz="4" w:space="0" w:color="000000"/>
            </w:tcBorders>
            <w:shd w:val="clear" w:color="CCFFFF" w:fill="E3E3E3"/>
            <w:noWrap/>
            <w:vAlign w:val="bottom"/>
            <w:hideMark/>
          </w:tcPr>
          <w:p w14:paraId="5816FC2B"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99,2</w:t>
            </w:r>
          </w:p>
        </w:tc>
        <w:tc>
          <w:tcPr>
            <w:tcW w:w="602" w:type="dxa"/>
            <w:tcBorders>
              <w:top w:val="nil"/>
              <w:left w:val="nil"/>
              <w:bottom w:val="single" w:sz="4" w:space="0" w:color="000000"/>
              <w:right w:val="single" w:sz="4" w:space="0" w:color="000000"/>
            </w:tcBorders>
            <w:shd w:val="clear" w:color="CCFFFF" w:fill="E3E3E3"/>
            <w:noWrap/>
            <w:vAlign w:val="bottom"/>
            <w:hideMark/>
          </w:tcPr>
          <w:p w14:paraId="04D4D9C9"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624" w:type="dxa"/>
            <w:tcBorders>
              <w:top w:val="nil"/>
              <w:left w:val="nil"/>
              <w:bottom w:val="single" w:sz="4" w:space="0" w:color="000000"/>
              <w:right w:val="single" w:sz="4" w:space="0" w:color="000000"/>
            </w:tcBorders>
            <w:shd w:val="clear" w:color="CCFFFF" w:fill="E3E3E3"/>
            <w:noWrap/>
            <w:vAlign w:val="bottom"/>
            <w:hideMark/>
          </w:tcPr>
          <w:p w14:paraId="74B3B787"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c>
          <w:tcPr>
            <w:tcW w:w="747" w:type="dxa"/>
            <w:tcBorders>
              <w:top w:val="nil"/>
              <w:left w:val="nil"/>
              <w:bottom w:val="single" w:sz="4" w:space="0" w:color="000000"/>
              <w:right w:val="single" w:sz="4" w:space="0" w:color="000000"/>
            </w:tcBorders>
            <w:shd w:val="clear" w:color="CCFFFF" w:fill="E3E3E3"/>
            <w:noWrap/>
            <w:vAlign w:val="bottom"/>
            <w:hideMark/>
          </w:tcPr>
          <w:p w14:paraId="2D94A922"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99,2</w:t>
            </w:r>
          </w:p>
        </w:tc>
        <w:tc>
          <w:tcPr>
            <w:tcW w:w="1044" w:type="dxa"/>
            <w:tcBorders>
              <w:top w:val="nil"/>
              <w:left w:val="nil"/>
              <w:bottom w:val="single" w:sz="4" w:space="0" w:color="000000"/>
              <w:right w:val="single" w:sz="4" w:space="0" w:color="000000"/>
            </w:tcBorders>
            <w:shd w:val="clear" w:color="CCFFFF" w:fill="E3E3E3"/>
            <w:noWrap/>
            <w:vAlign w:val="bottom"/>
            <w:hideMark/>
          </w:tcPr>
          <w:p w14:paraId="3B295731" w14:textId="77777777" w:rsidR="007A0B71" w:rsidRPr="00BD4E88" w:rsidRDefault="007A0B71" w:rsidP="00BD4E88">
            <w:pPr>
              <w:spacing w:after="0" w:line="240" w:lineRule="auto"/>
              <w:ind w:left="0" w:firstLine="0"/>
              <w:jc w:val="right"/>
              <w:rPr>
                <w:rFonts w:ascii="Times New Roman Baltic" w:hAnsi="Times New Roman Baltic" w:cs="Times New Roman Baltic"/>
                <w:color w:val="auto"/>
                <w:sz w:val="18"/>
                <w:szCs w:val="18"/>
              </w:rPr>
            </w:pPr>
            <w:r w:rsidRPr="00BD4E88">
              <w:rPr>
                <w:rFonts w:ascii="Times New Roman Baltic" w:hAnsi="Times New Roman Baltic" w:cs="Times New Roman Baltic"/>
                <w:color w:val="auto"/>
                <w:sz w:val="18"/>
                <w:szCs w:val="18"/>
              </w:rPr>
              <w:t>0,0</w:t>
            </w:r>
          </w:p>
        </w:tc>
      </w:tr>
    </w:tbl>
    <w:p w14:paraId="37057BA2" w14:textId="55D57C4B" w:rsidR="00B7134E" w:rsidRDefault="00E20CC5" w:rsidP="003E6C84">
      <w:pPr>
        <w:spacing w:after="0" w:line="360" w:lineRule="auto"/>
        <w:ind w:left="0" w:firstLine="851"/>
        <w:rPr>
          <w:sz w:val="24"/>
          <w:szCs w:val="24"/>
        </w:rPr>
      </w:pPr>
      <w:r w:rsidRPr="00BD4E88">
        <w:rPr>
          <w:color w:val="FF0000"/>
          <w:sz w:val="24"/>
          <w:szCs w:val="24"/>
        </w:rPr>
        <w:fldChar w:fldCharType="end"/>
      </w:r>
    </w:p>
    <w:p w14:paraId="5DD546BC" w14:textId="7D92FE46" w:rsidR="00F52258" w:rsidRPr="00BD4E88" w:rsidRDefault="00F52258" w:rsidP="003E6C84">
      <w:pPr>
        <w:spacing w:after="0" w:line="360" w:lineRule="auto"/>
        <w:ind w:left="0" w:firstLine="851"/>
        <w:rPr>
          <w:color w:val="auto"/>
          <w:sz w:val="24"/>
          <w:szCs w:val="24"/>
        </w:rPr>
      </w:pPr>
      <w:r w:rsidRPr="00BD4E88">
        <w:rPr>
          <w:color w:val="auto"/>
          <w:sz w:val="24"/>
          <w:szCs w:val="24"/>
        </w:rPr>
        <w:t xml:space="preserve">Ilgiausi centralizuoto šilumos tiekimo tinklai yra pakloti nuo Lazdijų katilinės ir šiuo metu sudaro </w:t>
      </w:r>
      <w:r w:rsidR="00054833" w:rsidRPr="00BD4E88">
        <w:rPr>
          <w:color w:val="auto"/>
          <w:sz w:val="24"/>
          <w:szCs w:val="24"/>
        </w:rPr>
        <w:t>5,963</w:t>
      </w:r>
      <w:r w:rsidRPr="00BD4E88">
        <w:rPr>
          <w:color w:val="auto"/>
          <w:sz w:val="24"/>
          <w:szCs w:val="24"/>
        </w:rPr>
        <w:t xml:space="preserve"> km (dvigubų vamzdžių). Šilumos energija Lazdijų miestui tiekiama Dn273 – Dn32 požeminiais šilumos tiekimo tinklais (paklotais </w:t>
      </w:r>
      <w:proofErr w:type="spellStart"/>
      <w:r w:rsidRPr="00BD4E88">
        <w:rPr>
          <w:color w:val="auto"/>
          <w:sz w:val="24"/>
          <w:szCs w:val="24"/>
        </w:rPr>
        <w:t>bekanaliais</w:t>
      </w:r>
      <w:proofErr w:type="spellEnd"/>
      <w:r w:rsidRPr="00BD4E88">
        <w:rPr>
          <w:color w:val="auto"/>
          <w:sz w:val="24"/>
          <w:szCs w:val="24"/>
        </w:rPr>
        <w:t>, pramoniniu būdu izoliuotais vamzdynais). Veisiejų katilinės Nr.1 šilumos tinklai yra 1,</w:t>
      </w:r>
      <w:r w:rsidR="00D16542" w:rsidRPr="00BD4E88">
        <w:rPr>
          <w:color w:val="auto"/>
          <w:sz w:val="24"/>
          <w:szCs w:val="24"/>
        </w:rPr>
        <w:t xml:space="preserve">926 </w:t>
      </w:r>
      <w:r w:rsidRPr="00BD4E88">
        <w:rPr>
          <w:color w:val="auto"/>
          <w:sz w:val="24"/>
          <w:szCs w:val="24"/>
        </w:rPr>
        <w:t>km (dvigubų vamzdžių), Veisiejų katilinės Nr. 2 – 0,</w:t>
      </w:r>
      <w:r w:rsidR="00054833" w:rsidRPr="00BD4E88">
        <w:rPr>
          <w:color w:val="auto"/>
          <w:sz w:val="24"/>
          <w:szCs w:val="24"/>
        </w:rPr>
        <w:t xml:space="preserve">111 </w:t>
      </w:r>
      <w:r w:rsidRPr="00BD4E88">
        <w:rPr>
          <w:color w:val="auto"/>
          <w:sz w:val="24"/>
          <w:szCs w:val="24"/>
        </w:rPr>
        <w:t xml:space="preserve">km. Šilumos energija tiekiama Dn200 – Dn32 požeminiais šilumos tiekimo tinklais (paklotais </w:t>
      </w:r>
      <w:proofErr w:type="spellStart"/>
      <w:r w:rsidRPr="00BD4E88">
        <w:rPr>
          <w:color w:val="auto"/>
          <w:sz w:val="24"/>
          <w:szCs w:val="24"/>
        </w:rPr>
        <w:t>bekanaliais</w:t>
      </w:r>
      <w:proofErr w:type="spellEnd"/>
      <w:r w:rsidRPr="00BD4E88">
        <w:rPr>
          <w:color w:val="auto"/>
          <w:sz w:val="24"/>
          <w:szCs w:val="24"/>
        </w:rPr>
        <w:t xml:space="preserve">, pramoniniu būdu izoliuotais vamzdynais). Visi minėti Lazdijų ir Veisiejų šilumos tiekimo tinklų vamzdynai yra renovuoti, panaikintos šilumos kameros. </w:t>
      </w:r>
    </w:p>
    <w:p w14:paraId="533390E0" w14:textId="1A733C36" w:rsidR="00D16542" w:rsidRPr="00BD4E88" w:rsidRDefault="00C2622D" w:rsidP="003E6C84">
      <w:pPr>
        <w:pStyle w:val="Tekstas"/>
        <w:spacing w:before="0" w:after="0" w:line="240" w:lineRule="auto"/>
        <w:ind w:firstLine="851"/>
        <w:rPr>
          <w:rFonts w:ascii="Times New Roman" w:hAnsi="Times New Roman" w:cs="Times New Roman"/>
          <w:sz w:val="24"/>
          <w:szCs w:val="24"/>
        </w:rPr>
      </w:pPr>
      <w:r w:rsidRPr="00BD4E88">
        <w:rPr>
          <w:rFonts w:ascii="Times New Roman" w:hAnsi="Times New Roman" w:cs="Times New Roman"/>
          <w:sz w:val="24"/>
          <w:szCs w:val="24"/>
        </w:rPr>
        <w:t>Šilumos vartotojai</w:t>
      </w:r>
    </w:p>
    <w:tbl>
      <w:tblPr>
        <w:tblW w:w="9374"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17"/>
        <w:gridCol w:w="2017"/>
        <w:gridCol w:w="1980"/>
        <w:gridCol w:w="1800"/>
        <w:gridCol w:w="1260"/>
      </w:tblGrid>
      <w:tr w:rsidR="00BD4E88" w:rsidRPr="00BD4E88" w14:paraId="3EBCC775" w14:textId="77777777" w:rsidTr="00444B30">
        <w:trPr>
          <w:trHeight w:val="988"/>
        </w:trPr>
        <w:tc>
          <w:tcPr>
            <w:tcW w:w="2317" w:type="dxa"/>
            <w:tcBorders>
              <w:top w:val="double" w:sz="4" w:space="0" w:color="auto"/>
            </w:tcBorders>
            <w:shd w:val="clear" w:color="auto" w:fill="D9D9D9"/>
            <w:vAlign w:val="center"/>
          </w:tcPr>
          <w:p w14:paraId="77F7D2D9" w14:textId="77777777" w:rsidR="00D16542" w:rsidRPr="00930E63" w:rsidRDefault="00D16542" w:rsidP="00D16542">
            <w:pPr>
              <w:widowControl w:val="0"/>
              <w:suppressAutoHyphens/>
              <w:spacing w:after="0" w:line="360" w:lineRule="auto"/>
              <w:ind w:left="0" w:firstLine="0"/>
              <w:jc w:val="center"/>
              <w:rPr>
                <w:b/>
                <w:bCs/>
                <w:color w:val="auto"/>
                <w:kern w:val="1"/>
              </w:rPr>
            </w:pPr>
            <w:r w:rsidRPr="00930E63">
              <w:rPr>
                <w:b/>
                <w:bCs/>
                <w:color w:val="auto"/>
                <w:kern w:val="1"/>
              </w:rPr>
              <w:t>Vartotojų grupė</w:t>
            </w:r>
          </w:p>
        </w:tc>
        <w:tc>
          <w:tcPr>
            <w:tcW w:w="2017" w:type="dxa"/>
            <w:tcBorders>
              <w:top w:val="double" w:sz="4" w:space="0" w:color="auto"/>
            </w:tcBorders>
            <w:shd w:val="clear" w:color="auto" w:fill="D9D9D9"/>
            <w:vAlign w:val="center"/>
          </w:tcPr>
          <w:p w14:paraId="7960C345" w14:textId="77777777" w:rsidR="00D16542" w:rsidRPr="00930E63" w:rsidRDefault="00D16542" w:rsidP="00D16542">
            <w:pPr>
              <w:widowControl w:val="0"/>
              <w:suppressAutoHyphens/>
              <w:spacing w:after="0" w:line="360" w:lineRule="auto"/>
              <w:ind w:left="0" w:firstLine="0"/>
              <w:jc w:val="center"/>
              <w:rPr>
                <w:b/>
                <w:bCs/>
                <w:color w:val="auto"/>
                <w:kern w:val="1"/>
              </w:rPr>
            </w:pPr>
            <w:r w:rsidRPr="00930E63">
              <w:rPr>
                <w:b/>
                <w:bCs/>
                <w:color w:val="auto"/>
                <w:kern w:val="1"/>
              </w:rPr>
              <w:t>Lazdijų katilinės vartotojai</w:t>
            </w:r>
          </w:p>
        </w:tc>
        <w:tc>
          <w:tcPr>
            <w:tcW w:w="1980" w:type="dxa"/>
            <w:tcBorders>
              <w:top w:val="double" w:sz="4" w:space="0" w:color="auto"/>
            </w:tcBorders>
            <w:shd w:val="clear" w:color="auto" w:fill="D9D9D9"/>
            <w:vAlign w:val="center"/>
          </w:tcPr>
          <w:p w14:paraId="10302954" w14:textId="77777777" w:rsidR="00D16542" w:rsidRPr="00930E63" w:rsidRDefault="00D16542" w:rsidP="00D16542">
            <w:pPr>
              <w:widowControl w:val="0"/>
              <w:suppressAutoHyphens/>
              <w:spacing w:after="0" w:line="360" w:lineRule="auto"/>
              <w:ind w:left="0" w:firstLine="0"/>
              <w:jc w:val="center"/>
              <w:rPr>
                <w:b/>
                <w:bCs/>
                <w:color w:val="auto"/>
                <w:kern w:val="1"/>
              </w:rPr>
            </w:pPr>
            <w:r w:rsidRPr="00930E63">
              <w:rPr>
                <w:b/>
                <w:bCs/>
                <w:color w:val="auto"/>
                <w:kern w:val="1"/>
              </w:rPr>
              <w:t>Veisiejų katilinės Nr. 1 vartotojai</w:t>
            </w:r>
          </w:p>
        </w:tc>
        <w:tc>
          <w:tcPr>
            <w:tcW w:w="1800" w:type="dxa"/>
            <w:tcBorders>
              <w:top w:val="double" w:sz="4" w:space="0" w:color="auto"/>
            </w:tcBorders>
            <w:shd w:val="clear" w:color="auto" w:fill="D9D9D9"/>
            <w:vAlign w:val="center"/>
          </w:tcPr>
          <w:p w14:paraId="22AE275A" w14:textId="77777777" w:rsidR="00D16542" w:rsidRPr="00930E63" w:rsidRDefault="00D16542" w:rsidP="00D16542">
            <w:pPr>
              <w:widowControl w:val="0"/>
              <w:suppressAutoHyphens/>
              <w:spacing w:after="0" w:line="360" w:lineRule="auto"/>
              <w:ind w:left="0" w:firstLine="0"/>
              <w:jc w:val="center"/>
              <w:rPr>
                <w:b/>
                <w:bCs/>
                <w:color w:val="auto"/>
                <w:kern w:val="1"/>
              </w:rPr>
            </w:pPr>
            <w:r w:rsidRPr="00930E63">
              <w:rPr>
                <w:b/>
                <w:bCs/>
                <w:color w:val="auto"/>
                <w:kern w:val="1"/>
              </w:rPr>
              <w:t>Veisiejų katilinės Nr. 2 vartotojai</w:t>
            </w:r>
          </w:p>
        </w:tc>
        <w:tc>
          <w:tcPr>
            <w:tcW w:w="1260" w:type="dxa"/>
            <w:tcBorders>
              <w:top w:val="double" w:sz="4" w:space="0" w:color="auto"/>
            </w:tcBorders>
            <w:shd w:val="clear" w:color="auto" w:fill="D9D9D9"/>
            <w:vAlign w:val="center"/>
          </w:tcPr>
          <w:p w14:paraId="0E286524" w14:textId="77777777" w:rsidR="00D16542" w:rsidRPr="00930E63" w:rsidRDefault="00D16542" w:rsidP="00D16542">
            <w:pPr>
              <w:widowControl w:val="0"/>
              <w:suppressAutoHyphens/>
              <w:spacing w:after="0" w:line="360" w:lineRule="auto"/>
              <w:ind w:left="0" w:firstLine="0"/>
              <w:jc w:val="center"/>
              <w:rPr>
                <w:b/>
                <w:bCs/>
                <w:color w:val="auto"/>
                <w:kern w:val="1"/>
              </w:rPr>
            </w:pPr>
            <w:r w:rsidRPr="00930E63">
              <w:rPr>
                <w:b/>
                <w:bCs/>
                <w:color w:val="auto"/>
                <w:kern w:val="1"/>
              </w:rPr>
              <w:t>Bendrai</w:t>
            </w:r>
          </w:p>
        </w:tc>
      </w:tr>
      <w:tr w:rsidR="00BD4E88" w:rsidRPr="00BD4E88" w14:paraId="1BD362FE" w14:textId="77777777" w:rsidTr="00D97B37">
        <w:trPr>
          <w:trHeight w:val="270"/>
        </w:trPr>
        <w:tc>
          <w:tcPr>
            <w:tcW w:w="2317" w:type="dxa"/>
            <w:vAlign w:val="center"/>
          </w:tcPr>
          <w:p w14:paraId="6B3CA1E0" w14:textId="77777777" w:rsidR="00D16542" w:rsidRPr="00BD4E88" w:rsidRDefault="00D16542" w:rsidP="00D16542">
            <w:pPr>
              <w:widowControl w:val="0"/>
              <w:suppressAutoHyphens/>
              <w:spacing w:after="0" w:line="360" w:lineRule="auto"/>
              <w:ind w:left="0" w:firstLine="0"/>
              <w:jc w:val="left"/>
              <w:rPr>
                <w:color w:val="auto"/>
                <w:kern w:val="1"/>
                <w:sz w:val="24"/>
                <w:szCs w:val="24"/>
              </w:rPr>
            </w:pPr>
            <w:r w:rsidRPr="00BD4E88">
              <w:rPr>
                <w:color w:val="auto"/>
                <w:kern w:val="1"/>
                <w:sz w:val="24"/>
                <w:szCs w:val="24"/>
              </w:rPr>
              <w:t>Gyvenamieji pastatai</w:t>
            </w:r>
          </w:p>
        </w:tc>
        <w:tc>
          <w:tcPr>
            <w:tcW w:w="2017" w:type="dxa"/>
            <w:vAlign w:val="center"/>
          </w:tcPr>
          <w:p w14:paraId="101B0E6E" w14:textId="475DD7B1"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3</w:t>
            </w:r>
            <w:r w:rsidR="00FD0C1F" w:rsidRPr="00BD4E88">
              <w:rPr>
                <w:color w:val="auto"/>
                <w:kern w:val="1"/>
                <w:sz w:val="24"/>
                <w:szCs w:val="24"/>
              </w:rPr>
              <w:t>7</w:t>
            </w:r>
          </w:p>
        </w:tc>
        <w:tc>
          <w:tcPr>
            <w:tcW w:w="1980" w:type="dxa"/>
            <w:vAlign w:val="center"/>
          </w:tcPr>
          <w:p w14:paraId="790555C5" w14:textId="7E27A0BF"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2</w:t>
            </w:r>
            <w:r w:rsidR="00FD0C1F" w:rsidRPr="00BD4E88">
              <w:rPr>
                <w:color w:val="auto"/>
                <w:kern w:val="1"/>
                <w:sz w:val="24"/>
                <w:szCs w:val="24"/>
              </w:rPr>
              <w:t>0</w:t>
            </w:r>
          </w:p>
        </w:tc>
        <w:tc>
          <w:tcPr>
            <w:tcW w:w="1800" w:type="dxa"/>
            <w:vAlign w:val="center"/>
          </w:tcPr>
          <w:p w14:paraId="5CB84F2A"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3</w:t>
            </w:r>
          </w:p>
        </w:tc>
        <w:tc>
          <w:tcPr>
            <w:tcW w:w="1260" w:type="dxa"/>
            <w:vAlign w:val="center"/>
          </w:tcPr>
          <w:p w14:paraId="25C1EDFA" w14:textId="271FF452" w:rsidR="00D16542" w:rsidRPr="00BD4E88" w:rsidRDefault="00FD0C1F"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60</w:t>
            </w:r>
          </w:p>
        </w:tc>
      </w:tr>
      <w:tr w:rsidR="00BD4E88" w:rsidRPr="00BD4E88" w14:paraId="6FE7DC13" w14:textId="77777777" w:rsidTr="00D97B37">
        <w:trPr>
          <w:trHeight w:val="525"/>
        </w:trPr>
        <w:tc>
          <w:tcPr>
            <w:tcW w:w="2317" w:type="dxa"/>
            <w:vAlign w:val="center"/>
          </w:tcPr>
          <w:p w14:paraId="17897594" w14:textId="77777777" w:rsidR="00D16542" w:rsidRPr="00BD4E88" w:rsidRDefault="00D16542" w:rsidP="00D16542">
            <w:pPr>
              <w:widowControl w:val="0"/>
              <w:suppressAutoHyphens/>
              <w:spacing w:after="0" w:line="360" w:lineRule="auto"/>
              <w:ind w:left="0" w:firstLine="0"/>
              <w:rPr>
                <w:color w:val="auto"/>
                <w:kern w:val="1"/>
                <w:sz w:val="24"/>
                <w:szCs w:val="24"/>
              </w:rPr>
            </w:pPr>
            <w:r w:rsidRPr="00BD4E88">
              <w:rPr>
                <w:color w:val="auto"/>
                <w:kern w:val="1"/>
                <w:sz w:val="24"/>
                <w:szCs w:val="24"/>
              </w:rPr>
              <w:t>Organizacijos, verslo įmonės ir kt.</w:t>
            </w:r>
          </w:p>
        </w:tc>
        <w:tc>
          <w:tcPr>
            <w:tcW w:w="2017" w:type="dxa"/>
            <w:vAlign w:val="center"/>
          </w:tcPr>
          <w:p w14:paraId="0F70774D" w14:textId="45EE8DFC" w:rsidR="00D16542" w:rsidRPr="00BD4E88" w:rsidRDefault="00FD0C1F"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31</w:t>
            </w:r>
          </w:p>
        </w:tc>
        <w:tc>
          <w:tcPr>
            <w:tcW w:w="1980" w:type="dxa"/>
            <w:vAlign w:val="center"/>
          </w:tcPr>
          <w:p w14:paraId="689D71DA" w14:textId="6B35294C" w:rsidR="00D16542" w:rsidRPr="00BD4E88" w:rsidRDefault="00FD0C1F"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4</w:t>
            </w:r>
          </w:p>
        </w:tc>
        <w:tc>
          <w:tcPr>
            <w:tcW w:w="1800" w:type="dxa"/>
            <w:vAlign w:val="center"/>
          </w:tcPr>
          <w:p w14:paraId="7B25B0D4"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0</w:t>
            </w:r>
          </w:p>
        </w:tc>
        <w:tc>
          <w:tcPr>
            <w:tcW w:w="1260" w:type="dxa"/>
            <w:vAlign w:val="center"/>
          </w:tcPr>
          <w:p w14:paraId="6FFD9FC9" w14:textId="780210F5"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3</w:t>
            </w:r>
            <w:r w:rsidR="00FD0C1F" w:rsidRPr="00BD4E88">
              <w:rPr>
                <w:color w:val="auto"/>
                <w:kern w:val="1"/>
                <w:sz w:val="24"/>
                <w:szCs w:val="24"/>
              </w:rPr>
              <w:t>5</w:t>
            </w:r>
          </w:p>
        </w:tc>
      </w:tr>
      <w:tr w:rsidR="00BD4E88" w:rsidRPr="00BD4E88" w14:paraId="5744FD6C" w14:textId="77777777" w:rsidTr="00D97B37">
        <w:trPr>
          <w:trHeight w:val="270"/>
        </w:trPr>
        <w:tc>
          <w:tcPr>
            <w:tcW w:w="2317" w:type="dxa"/>
            <w:vAlign w:val="center"/>
          </w:tcPr>
          <w:p w14:paraId="2CF2C10F" w14:textId="77777777" w:rsidR="00D16542" w:rsidRPr="00BD4E88" w:rsidRDefault="00D16542" w:rsidP="00D16542">
            <w:pPr>
              <w:widowControl w:val="0"/>
              <w:suppressAutoHyphens/>
              <w:spacing w:after="0" w:line="360" w:lineRule="auto"/>
              <w:ind w:left="0" w:firstLine="0"/>
              <w:jc w:val="right"/>
              <w:rPr>
                <w:b/>
                <w:bCs/>
                <w:color w:val="auto"/>
                <w:kern w:val="1"/>
                <w:sz w:val="24"/>
                <w:szCs w:val="24"/>
              </w:rPr>
            </w:pPr>
            <w:r w:rsidRPr="00BD4E88">
              <w:rPr>
                <w:b/>
                <w:bCs/>
                <w:color w:val="auto"/>
                <w:kern w:val="1"/>
                <w:sz w:val="24"/>
                <w:szCs w:val="24"/>
              </w:rPr>
              <w:t>Viso:</w:t>
            </w:r>
          </w:p>
        </w:tc>
        <w:tc>
          <w:tcPr>
            <w:tcW w:w="2017" w:type="dxa"/>
            <w:vAlign w:val="center"/>
          </w:tcPr>
          <w:p w14:paraId="77E53589" w14:textId="14FCD0F1" w:rsidR="00D16542" w:rsidRPr="00BD4E88" w:rsidRDefault="00D16542" w:rsidP="00D16542">
            <w:pPr>
              <w:widowControl w:val="0"/>
              <w:suppressAutoHyphens/>
              <w:spacing w:after="0" w:line="360" w:lineRule="auto"/>
              <w:ind w:left="0" w:firstLine="0"/>
              <w:jc w:val="center"/>
              <w:rPr>
                <w:b/>
                <w:bCs/>
                <w:color w:val="auto"/>
                <w:kern w:val="1"/>
                <w:sz w:val="24"/>
                <w:szCs w:val="24"/>
              </w:rPr>
            </w:pPr>
            <w:r w:rsidRPr="00BD4E88">
              <w:rPr>
                <w:b/>
                <w:bCs/>
                <w:color w:val="auto"/>
                <w:kern w:val="1"/>
                <w:sz w:val="24"/>
                <w:szCs w:val="24"/>
              </w:rPr>
              <w:t>6</w:t>
            </w:r>
            <w:r w:rsidR="00FD0C1F" w:rsidRPr="00BD4E88">
              <w:rPr>
                <w:b/>
                <w:bCs/>
                <w:color w:val="auto"/>
                <w:kern w:val="1"/>
                <w:sz w:val="24"/>
                <w:szCs w:val="24"/>
              </w:rPr>
              <w:t>8</w:t>
            </w:r>
          </w:p>
        </w:tc>
        <w:tc>
          <w:tcPr>
            <w:tcW w:w="1980" w:type="dxa"/>
            <w:vAlign w:val="center"/>
          </w:tcPr>
          <w:p w14:paraId="2F43C7D9" w14:textId="2FC77004" w:rsidR="00D16542" w:rsidRPr="00BD4E88" w:rsidRDefault="00D16542" w:rsidP="00D16542">
            <w:pPr>
              <w:widowControl w:val="0"/>
              <w:suppressAutoHyphens/>
              <w:spacing w:after="0" w:line="360" w:lineRule="auto"/>
              <w:ind w:left="0" w:firstLine="0"/>
              <w:jc w:val="center"/>
              <w:rPr>
                <w:b/>
                <w:bCs/>
                <w:color w:val="auto"/>
                <w:kern w:val="1"/>
                <w:sz w:val="24"/>
                <w:szCs w:val="24"/>
              </w:rPr>
            </w:pPr>
            <w:r w:rsidRPr="00BD4E88">
              <w:rPr>
                <w:b/>
                <w:bCs/>
                <w:color w:val="auto"/>
                <w:kern w:val="1"/>
                <w:sz w:val="24"/>
                <w:szCs w:val="24"/>
              </w:rPr>
              <w:t>2</w:t>
            </w:r>
            <w:r w:rsidR="00FD0C1F" w:rsidRPr="00BD4E88">
              <w:rPr>
                <w:b/>
                <w:bCs/>
                <w:color w:val="auto"/>
                <w:kern w:val="1"/>
                <w:sz w:val="24"/>
                <w:szCs w:val="24"/>
              </w:rPr>
              <w:t>4</w:t>
            </w:r>
          </w:p>
        </w:tc>
        <w:tc>
          <w:tcPr>
            <w:tcW w:w="1800" w:type="dxa"/>
            <w:vAlign w:val="center"/>
          </w:tcPr>
          <w:p w14:paraId="5656AC11" w14:textId="77777777" w:rsidR="00D16542" w:rsidRPr="00BD4E88" w:rsidRDefault="00D16542" w:rsidP="00D16542">
            <w:pPr>
              <w:widowControl w:val="0"/>
              <w:suppressAutoHyphens/>
              <w:spacing w:after="0" w:line="360" w:lineRule="auto"/>
              <w:ind w:left="0" w:firstLine="0"/>
              <w:jc w:val="center"/>
              <w:rPr>
                <w:b/>
                <w:bCs/>
                <w:color w:val="auto"/>
                <w:kern w:val="1"/>
                <w:sz w:val="24"/>
                <w:szCs w:val="24"/>
              </w:rPr>
            </w:pPr>
            <w:r w:rsidRPr="00BD4E88">
              <w:rPr>
                <w:b/>
                <w:bCs/>
                <w:color w:val="auto"/>
                <w:kern w:val="1"/>
                <w:sz w:val="24"/>
                <w:szCs w:val="24"/>
              </w:rPr>
              <w:t>3</w:t>
            </w:r>
          </w:p>
        </w:tc>
        <w:tc>
          <w:tcPr>
            <w:tcW w:w="1260" w:type="dxa"/>
            <w:vAlign w:val="center"/>
          </w:tcPr>
          <w:p w14:paraId="5613F904" w14:textId="1EBEEB8C" w:rsidR="00D16542" w:rsidRPr="00BD4E88" w:rsidRDefault="00FD0C1F" w:rsidP="00D16542">
            <w:pPr>
              <w:widowControl w:val="0"/>
              <w:suppressAutoHyphens/>
              <w:spacing w:after="0" w:line="360" w:lineRule="auto"/>
              <w:ind w:left="0" w:firstLine="0"/>
              <w:jc w:val="center"/>
              <w:rPr>
                <w:b/>
                <w:color w:val="auto"/>
                <w:kern w:val="1"/>
                <w:sz w:val="24"/>
                <w:szCs w:val="24"/>
              </w:rPr>
            </w:pPr>
            <w:r w:rsidRPr="00BD4E88">
              <w:rPr>
                <w:b/>
                <w:color w:val="auto"/>
                <w:kern w:val="1"/>
                <w:sz w:val="24"/>
                <w:szCs w:val="24"/>
              </w:rPr>
              <w:t>95</w:t>
            </w:r>
          </w:p>
        </w:tc>
      </w:tr>
      <w:tr w:rsidR="00BD4E88" w:rsidRPr="00BD4E88" w14:paraId="7AF3F3ED" w14:textId="77777777" w:rsidTr="00D97B37">
        <w:trPr>
          <w:trHeight w:val="270"/>
        </w:trPr>
        <w:tc>
          <w:tcPr>
            <w:tcW w:w="9374" w:type="dxa"/>
            <w:gridSpan w:val="5"/>
            <w:vAlign w:val="center"/>
          </w:tcPr>
          <w:p w14:paraId="0CBAF274" w14:textId="77777777" w:rsidR="00D16542" w:rsidRPr="00BD4E88" w:rsidRDefault="00D16542" w:rsidP="00D16542">
            <w:pPr>
              <w:widowControl w:val="0"/>
              <w:suppressAutoHyphens/>
              <w:spacing w:after="0" w:line="360" w:lineRule="auto"/>
              <w:ind w:left="0" w:firstLine="0"/>
              <w:jc w:val="left"/>
              <w:rPr>
                <w:b/>
                <w:bCs/>
                <w:color w:val="auto"/>
                <w:kern w:val="1"/>
                <w:sz w:val="24"/>
                <w:szCs w:val="24"/>
              </w:rPr>
            </w:pPr>
            <w:r w:rsidRPr="00BD4E88">
              <w:rPr>
                <w:b/>
                <w:bCs/>
                <w:color w:val="auto"/>
                <w:kern w:val="1"/>
                <w:sz w:val="24"/>
                <w:szCs w:val="24"/>
              </w:rPr>
              <w:t>Instaliuota galia, MW</w:t>
            </w:r>
          </w:p>
        </w:tc>
      </w:tr>
      <w:tr w:rsidR="00BD4E88" w:rsidRPr="00BD4E88" w14:paraId="325C0543" w14:textId="77777777" w:rsidTr="00D97B37">
        <w:trPr>
          <w:trHeight w:val="270"/>
        </w:trPr>
        <w:tc>
          <w:tcPr>
            <w:tcW w:w="2317" w:type="dxa"/>
            <w:vAlign w:val="center"/>
          </w:tcPr>
          <w:p w14:paraId="7BE1B63E" w14:textId="77777777" w:rsidR="00D16542" w:rsidRPr="00BD4E88" w:rsidRDefault="00D16542" w:rsidP="00D16542">
            <w:pPr>
              <w:widowControl w:val="0"/>
              <w:suppressAutoHyphens/>
              <w:spacing w:after="0" w:line="360" w:lineRule="auto"/>
              <w:ind w:left="0" w:firstLine="0"/>
              <w:jc w:val="left"/>
              <w:rPr>
                <w:color w:val="auto"/>
                <w:kern w:val="1"/>
                <w:sz w:val="24"/>
                <w:szCs w:val="24"/>
              </w:rPr>
            </w:pPr>
            <w:r w:rsidRPr="00BD4E88">
              <w:rPr>
                <w:color w:val="auto"/>
                <w:kern w:val="1"/>
                <w:sz w:val="24"/>
                <w:szCs w:val="24"/>
              </w:rPr>
              <w:t>Šildymui</w:t>
            </w:r>
          </w:p>
        </w:tc>
        <w:tc>
          <w:tcPr>
            <w:tcW w:w="2017" w:type="dxa"/>
            <w:vAlign w:val="center"/>
          </w:tcPr>
          <w:p w14:paraId="1D195F23"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6,3</w:t>
            </w:r>
          </w:p>
        </w:tc>
        <w:tc>
          <w:tcPr>
            <w:tcW w:w="1980" w:type="dxa"/>
            <w:vAlign w:val="center"/>
          </w:tcPr>
          <w:p w14:paraId="716389DE"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2,0</w:t>
            </w:r>
          </w:p>
        </w:tc>
        <w:tc>
          <w:tcPr>
            <w:tcW w:w="1800" w:type="dxa"/>
            <w:vAlign w:val="center"/>
          </w:tcPr>
          <w:p w14:paraId="12AD06C8"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0,08</w:t>
            </w:r>
          </w:p>
        </w:tc>
        <w:tc>
          <w:tcPr>
            <w:tcW w:w="1260" w:type="dxa"/>
            <w:vAlign w:val="center"/>
          </w:tcPr>
          <w:p w14:paraId="12E9E753"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8,38</w:t>
            </w:r>
          </w:p>
        </w:tc>
      </w:tr>
      <w:tr w:rsidR="00BD4E88" w:rsidRPr="00BD4E88" w14:paraId="2F3672AA" w14:textId="77777777" w:rsidTr="00444B30">
        <w:trPr>
          <w:trHeight w:val="467"/>
        </w:trPr>
        <w:tc>
          <w:tcPr>
            <w:tcW w:w="2317" w:type="dxa"/>
            <w:vAlign w:val="center"/>
          </w:tcPr>
          <w:p w14:paraId="0F42B854" w14:textId="77777777" w:rsidR="00D16542" w:rsidRPr="00BD4E88" w:rsidRDefault="00D16542" w:rsidP="00D16542">
            <w:pPr>
              <w:widowControl w:val="0"/>
              <w:suppressAutoHyphens/>
              <w:spacing w:after="0" w:line="360" w:lineRule="auto"/>
              <w:ind w:left="0" w:firstLine="0"/>
              <w:jc w:val="left"/>
              <w:rPr>
                <w:color w:val="auto"/>
                <w:kern w:val="1"/>
                <w:sz w:val="24"/>
                <w:szCs w:val="24"/>
              </w:rPr>
            </w:pPr>
            <w:r w:rsidRPr="00BD4E88">
              <w:rPr>
                <w:color w:val="auto"/>
                <w:kern w:val="1"/>
                <w:sz w:val="24"/>
                <w:szCs w:val="24"/>
              </w:rPr>
              <w:t>Karštam vandeniui ruošti</w:t>
            </w:r>
          </w:p>
        </w:tc>
        <w:tc>
          <w:tcPr>
            <w:tcW w:w="2017" w:type="dxa"/>
            <w:vAlign w:val="center"/>
          </w:tcPr>
          <w:p w14:paraId="0DA631F4"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1,1</w:t>
            </w:r>
          </w:p>
        </w:tc>
        <w:tc>
          <w:tcPr>
            <w:tcW w:w="1980" w:type="dxa"/>
            <w:vAlign w:val="center"/>
          </w:tcPr>
          <w:p w14:paraId="3BD72366"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0,9</w:t>
            </w:r>
          </w:p>
        </w:tc>
        <w:tc>
          <w:tcPr>
            <w:tcW w:w="1800" w:type="dxa"/>
            <w:vAlign w:val="center"/>
          </w:tcPr>
          <w:p w14:paraId="4775DE04"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w:t>
            </w:r>
          </w:p>
        </w:tc>
        <w:tc>
          <w:tcPr>
            <w:tcW w:w="1260" w:type="dxa"/>
            <w:vAlign w:val="center"/>
          </w:tcPr>
          <w:p w14:paraId="0FD310C1" w14:textId="77777777" w:rsidR="00D16542" w:rsidRPr="00BD4E88" w:rsidRDefault="00D16542" w:rsidP="00D16542">
            <w:pPr>
              <w:widowControl w:val="0"/>
              <w:suppressAutoHyphens/>
              <w:spacing w:after="0" w:line="360" w:lineRule="auto"/>
              <w:ind w:left="0" w:firstLine="0"/>
              <w:jc w:val="center"/>
              <w:rPr>
                <w:color w:val="auto"/>
                <w:kern w:val="1"/>
                <w:sz w:val="24"/>
                <w:szCs w:val="24"/>
              </w:rPr>
            </w:pPr>
            <w:r w:rsidRPr="00BD4E88">
              <w:rPr>
                <w:color w:val="auto"/>
                <w:kern w:val="1"/>
                <w:sz w:val="24"/>
                <w:szCs w:val="24"/>
              </w:rPr>
              <w:t>2,0</w:t>
            </w:r>
          </w:p>
        </w:tc>
      </w:tr>
      <w:tr w:rsidR="00BD4E88" w:rsidRPr="00BD4E88" w14:paraId="74DACE36" w14:textId="77777777" w:rsidTr="00D97B37">
        <w:trPr>
          <w:trHeight w:val="270"/>
        </w:trPr>
        <w:tc>
          <w:tcPr>
            <w:tcW w:w="2317" w:type="dxa"/>
            <w:tcBorders>
              <w:bottom w:val="double" w:sz="4" w:space="0" w:color="auto"/>
            </w:tcBorders>
            <w:vAlign w:val="center"/>
          </w:tcPr>
          <w:p w14:paraId="56D9A039" w14:textId="77777777" w:rsidR="00D16542" w:rsidRPr="00BD4E88" w:rsidRDefault="00D16542" w:rsidP="00D16542">
            <w:pPr>
              <w:widowControl w:val="0"/>
              <w:suppressAutoHyphens/>
              <w:spacing w:after="0" w:line="360" w:lineRule="auto"/>
              <w:ind w:left="0" w:firstLine="0"/>
              <w:jc w:val="right"/>
              <w:rPr>
                <w:b/>
                <w:bCs/>
                <w:color w:val="auto"/>
                <w:kern w:val="1"/>
                <w:sz w:val="24"/>
                <w:szCs w:val="24"/>
              </w:rPr>
            </w:pPr>
            <w:r w:rsidRPr="00BD4E88">
              <w:rPr>
                <w:b/>
                <w:bCs/>
                <w:color w:val="auto"/>
                <w:kern w:val="1"/>
                <w:sz w:val="24"/>
                <w:szCs w:val="24"/>
              </w:rPr>
              <w:t>Viso:</w:t>
            </w:r>
          </w:p>
        </w:tc>
        <w:tc>
          <w:tcPr>
            <w:tcW w:w="2017" w:type="dxa"/>
            <w:tcBorders>
              <w:bottom w:val="double" w:sz="4" w:space="0" w:color="auto"/>
            </w:tcBorders>
            <w:vAlign w:val="center"/>
          </w:tcPr>
          <w:p w14:paraId="75E49AF2" w14:textId="77777777" w:rsidR="00D16542" w:rsidRPr="00BD4E88" w:rsidRDefault="00D16542" w:rsidP="00D16542">
            <w:pPr>
              <w:widowControl w:val="0"/>
              <w:suppressAutoHyphens/>
              <w:spacing w:after="0" w:line="360" w:lineRule="auto"/>
              <w:ind w:left="0" w:firstLine="0"/>
              <w:jc w:val="center"/>
              <w:rPr>
                <w:b/>
                <w:bCs/>
                <w:color w:val="auto"/>
                <w:kern w:val="1"/>
                <w:sz w:val="24"/>
                <w:szCs w:val="24"/>
              </w:rPr>
            </w:pPr>
            <w:r w:rsidRPr="00BD4E88">
              <w:rPr>
                <w:b/>
                <w:bCs/>
                <w:color w:val="auto"/>
                <w:kern w:val="1"/>
                <w:sz w:val="24"/>
                <w:szCs w:val="24"/>
              </w:rPr>
              <w:t>7,4</w:t>
            </w:r>
          </w:p>
        </w:tc>
        <w:tc>
          <w:tcPr>
            <w:tcW w:w="1980" w:type="dxa"/>
            <w:tcBorders>
              <w:bottom w:val="double" w:sz="4" w:space="0" w:color="auto"/>
            </w:tcBorders>
            <w:vAlign w:val="center"/>
          </w:tcPr>
          <w:p w14:paraId="5E1939DC" w14:textId="77777777" w:rsidR="00D16542" w:rsidRPr="00BD4E88" w:rsidRDefault="00D16542" w:rsidP="00D16542">
            <w:pPr>
              <w:widowControl w:val="0"/>
              <w:suppressAutoHyphens/>
              <w:spacing w:after="0" w:line="360" w:lineRule="auto"/>
              <w:ind w:left="0" w:firstLine="0"/>
              <w:jc w:val="center"/>
              <w:rPr>
                <w:b/>
                <w:bCs/>
                <w:color w:val="auto"/>
                <w:kern w:val="1"/>
                <w:sz w:val="24"/>
                <w:szCs w:val="24"/>
              </w:rPr>
            </w:pPr>
            <w:r w:rsidRPr="00BD4E88">
              <w:rPr>
                <w:b/>
                <w:bCs/>
                <w:color w:val="auto"/>
                <w:kern w:val="1"/>
                <w:sz w:val="24"/>
                <w:szCs w:val="24"/>
              </w:rPr>
              <w:t>2,9</w:t>
            </w:r>
          </w:p>
        </w:tc>
        <w:tc>
          <w:tcPr>
            <w:tcW w:w="1800" w:type="dxa"/>
            <w:tcBorders>
              <w:bottom w:val="double" w:sz="4" w:space="0" w:color="auto"/>
            </w:tcBorders>
            <w:vAlign w:val="center"/>
          </w:tcPr>
          <w:p w14:paraId="08CDA82F" w14:textId="77777777" w:rsidR="00D16542" w:rsidRPr="00BD4E88" w:rsidRDefault="00D16542" w:rsidP="00D16542">
            <w:pPr>
              <w:widowControl w:val="0"/>
              <w:suppressAutoHyphens/>
              <w:spacing w:after="0" w:line="360" w:lineRule="auto"/>
              <w:ind w:left="0" w:firstLine="0"/>
              <w:jc w:val="center"/>
              <w:rPr>
                <w:b/>
                <w:bCs/>
                <w:color w:val="auto"/>
                <w:kern w:val="1"/>
                <w:sz w:val="24"/>
                <w:szCs w:val="24"/>
              </w:rPr>
            </w:pPr>
            <w:r w:rsidRPr="00BD4E88">
              <w:rPr>
                <w:b/>
                <w:bCs/>
                <w:color w:val="auto"/>
                <w:kern w:val="1"/>
                <w:sz w:val="24"/>
                <w:szCs w:val="24"/>
              </w:rPr>
              <w:t>0,08</w:t>
            </w:r>
          </w:p>
        </w:tc>
        <w:tc>
          <w:tcPr>
            <w:tcW w:w="1260" w:type="dxa"/>
            <w:tcBorders>
              <w:bottom w:val="double" w:sz="4" w:space="0" w:color="auto"/>
            </w:tcBorders>
            <w:vAlign w:val="center"/>
          </w:tcPr>
          <w:p w14:paraId="54B9BED5" w14:textId="77777777" w:rsidR="00D16542" w:rsidRPr="00BD4E88" w:rsidRDefault="00D16542" w:rsidP="00D16542">
            <w:pPr>
              <w:widowControl w:val="0"/>
              <w:suppressAutoHyphens/>
              <w:spacing w:after="0" w:line="360" w:lineRule="auto"/>
              <w:ind w:left="0" w:firstLine="0"/>
              <w:jc w:val="center"/>
              <w:rPr>
                <w:b/>
                <w:color w:val="auto"/>
                <w:kern w:val="1"/>
                <w:sz w:val="24"/>
                <w:szCs w:val="24"/>
              </w:rPr>
            </w:pPr>
            <w:r w:rsidRPr="00BD4E88">
              <w:rPr>
                <w:b/>
                <w:color w:val="auto"/>
                <w:kern w:val="1"/>
                <w:sz w:val="24"/>
                <w:szCs w:val="24"/>
              </w:rPr>
              <w:t>10,38</w:t>
            </w:r>
          </w:p>
        </w:tc>
      </w:tr>
    </w:tbl>
    <w:p w14:paraId="51E5DEDF" w14:textId="15D7126E" w:rsidR="009C1564" w:rsidRPr="00643ACA" w:rsidRDefault="00AA1FCA" w:rsidP="003E6C84">
      <w:pPr>
        <w:spacing w:after="0" w:line="360" w:lineRule="auto"/>
        <w:ind w:left="0" w:firstLine="851"/>
        <w:rPr>
          <w:sz w:val="24"/>
          <w:szCs w:val="24"/>
        </w:rPr>
      </w:pPr>
      <w:r w:rsidRPr="00BD4E88">
        <w:rPr>
          <w:color w:val="auto"/>
          <w:sz w:val="24"/>
          <w:szCs w:val="24"/>
        </w:rPr>
        <w:t xml:space="preserve">  UAB „Lazdijų šiluma“ siekia užtikrinti patikimą šilumos ir karšto vandens tiekimą, nuolat gerinti vadybą, informuoti vartotojus apie vykdomus projektus, šilumos perdavimo vamzdyno </w:t>
      </w:r>
      <w:r w:rsidRPr="00F10D8D">
        <w:rPr>
          <w:sz w:val="24"/>
          <w:szCs w:val="24"/>
        </w:rPr>
        <w:t xml:space="preserve">remontų ypatumus ir su jais susijusius ribojimus, pagrindines veiklos krytis, </w:t>
      </w:r>
      <w:r w:rsidRPr="00F10D8D">
        <w:rPr>
          <w:color w:val="091409"/>
          <w:sz w:val="24"/>
          <w:szCs w:val="24"/>
        </w:rPr>
        <w:t xml:space="preserve">diegti bendrovės veikloje naujausias technologijas, </w:t>
      </w:r>
      <w:r w:rsidRPr="00F10D8D">
        <w:rPr>
          <w:sz w:val="24"/>
          <w:szCs w:val="24"/>
        </w:rPr>
        <w:t xml:space="preserve">kviesti vartotojus diskusijoms apie </w:t>
      </w:r>
      <w:r w:rsidRPr="00F10D8D">
        <w:rPr>
          <w:color w:val="091409"/>
          <w:sz w:val="24"/>
          <w:szCs w:val="24"/>
        </w:rPr>
        <w:t xml:space="preserve">aktualius šilumos ir karšto vandens </w:t>
      </w:r>
      <w:r w:rsidRPr="00F10D8D">
        <w:rPr>
          <w:color w:val="091409"/>
          <w:sz w:val="24"/>
          <w:szCs w:val="24"/>
        </w:rPr>
        <w:lastRenderedPageBreak/>
        <w:t xml:space="preserve">tiekimo bei mokėjimų už šilumą klausimus. </w:t>
      </w:r>
      <w:r w:rsidRPr="00F10D8D">
        <w:rPr>
          <w:sz w:val="24"/>
          <w:szCs w:val="24"/>
        </w:rPr>
        <w:t>Visa tai didina bendrovės patrauklumą ir motyvuoja naujus vartotojus jungtis prie centralizuoto šilu</w:t>
      </w:r>
      <w:r w:rsidR="009C1564" w:rsidRPr="00F10D8D">
        <w:rPr>
          <w:sz w:val="24"/>
          <w:szCs w:val="24"/>
        </w:rPr>
        <w:t xml:space="preserve">mos tiekimo tinklo ir naudotis teikiamomis paslaugomis. </w:t>
      </w:r>
      <w:r w:rsidR="005B176E">
        <w:rPr>
          <w:sz w:val="24"/>
          <w:szCs w:val="24"/>
        </w:rPr>
        <w:t xml:space="preserve"> </w:t>
      </w:r>
      <w:r w:rsidR="005B176E" w:rsidRPr="00643ACA">
        <w:rPr>
          <w:sz w:val="24"/>
          <w:szCs w:val="24"/>
        </w:rPr>
        <w:t>UAB Lazdijų šiluma veikla yra reguliuojama, pagrindinis veiklos reguliatorius Valstybinė Energetikos Reguliavimo Taryba</w:t>
      </w:r>
      <w:r w:rsidR="00B73011" w:rsidRPr="00643ACA">
        <w:rPr>
          <w:sz w:val="24"/>
          <w:szCs w:val="24"/>
        </w:rPr>
        <w:t xml:space="preserve"> (toliau tekste VERT)</w:t>
      </w:r>
      <w:r w:rsidR="005B176E" w:rsidRPr="00643ACA">
        <w:rPr>
          <w:sz w:val="24"/>
          <w:szCs w:val="24"/>
        </w:rPr>
        <w:t>. Įmonė savo veikloje vadovaujasi šiais pagrindiniais norminiais aktais:</w:t>
      </w:r>
    </w:p>
    <w:p w14:paraId="4006618F" w14:textId="6BA8E035" w:rsidR="005B176E" w:rsidRPr="00643ACA" w:rsidRDefault="005B176E" w:rsidP="003E6C84">
      <w:pPr>
        <w:spacing w:after="0" w:line="360" w:lineRule="auto"/>
        <w:ind w:left="0" w:firstLine="851"/>
        <w:rPr>
          <w:sz w:val="24"/>
          <w:szCs w:val="24"/>
        </w:rPr>
      </w:pPr>
      <w:r w:rsidRPr="00643ACA">
        <w:rPr>
          <w:sz w:val="24"/>
          <w:szCs w:val="24"/>
        </w:rPr>
        <w:t>- Lietuvos Respublikos šilumos ūkio įstatymu,</w:t>
      </w:r>
    </w:p>
    <w:p w14:paraId="179FE1DF" w14:textId="5E0B3A34" w:rsidR="005B176E" w:rsidRPr="00643ACA" w:rsidRDefault="005B176E" w:rsidP="003E6C84">
      <w:pPr>
        <w:spacing w:after="0" w:line="360" w:lineRule="auto"/>
        <w:ind w:left="0" w:firstLine="851"/>
        <w:rPr>
          <w:sz w:val="24"/>
          <w:szCs w:val="24"/>
        </w:rPr>
      </w:pPr>
      <w:r w:rsidRPr="00643ACA">
        <w:rPr>
          <w:sz w:val="24"/>
          <w:szCs w:val="24"/>
        </w:rPr>
        <w:t>- Lietuvos Respublikos Energetikos įstatymu,</w:t>
      </w:r>
    </w:p>
    <w:p w14:paraId="48AE33EF" w14:textId="0B16DF29" w:rsidR="005B176E" w:rsidRPr="00643ACA" w:rsidRDefault="005B176E" w:rsidP="003E6C84">
      <w:pPr>
        <w:spacing w:after="0" w:line="360" w:lineRule="auto"/>
        <w:ind w:left="0" w:firstLine="851"/>
        <w:rPr>
          <w:sz w:val="24"/>
          <w:szCs w:val="24"/>
        </w:rPr>
      </w:pPr>
      <w:r w:rsidRPr="00643ACA">
        <w:rPr>
          <w:sz w:val="24"/>
          <w:szCs w:val="24"/>
        </w:rPr>
        <w:t>- Statybos Techniniais Reglamentais,</w:t>
      </w:r>
    </w:p>
    <w:p w14:paraId="79674D8C" w14:textId="3AF947D0" w:rsidR="005B176E" w:rsidRPr="00643ACA" w:rsidRDefault="005B176E" w:rsidP="003E6C84">
      <w:pPr>
        <w:spacing w:after="0" w:line="360" w:lineRule="auto"/>
        <w:ind w:left="0" w:firstLine="851"/>
        <w:rPr>
          <w:sz w:val="24"/>
          <w:szCs w:val="24"/>
        </w:rPr>
      </w:pPr>
      <w:r w:rsidRPr="00643ACA">
        <w:rPr>
          <w:sz w:val="24"/>
          <w:szCs w:val="24"/>
        </w:rPr>
        <w:t>- Šilumos kainų nustatymo metodika patvirtinta 2009 m. liepos 8 d. Nr.03-96,</w:t>
      </w:r>
    </w:p>
    <w:p w14:paraId="077BDF92" w14:textId="220DAD2D" w:rsidR="005B176E" w:rsidRPr="00643ACA" w:rsidRDefault="005B176E" w:rsidP="003E6C84">
      <w:pPr>
        <w:spacing w:after="0" w:line="360" w:lineRule="auto"/>
        <w:ind w:left="0" w:firstLine="851"/>
        <w:rPr>
          <w:sz w:val="24"/>
          <w:szCs w:val="24"/>
        </w:rPr>
      </w:pPr>
      <w:r w:rsidRPr="00643ACA">
        <w:rPr>
          <w:sz w:val="24"/>
          <w:szCs w:val="24"/>
        </w:rPr>
        <w:t>- Karšto vandens kainų nustatymo metodika patvirtinta 2009 m. liepos21 d. Nr.03-106.</w:t>
      </w:r>
    </w:p>
    <w:p w14:paraId="5399A2FA" w14:textId="76EAC439" w:rsidR="00B73011" w:rsidRPr="00F10D8D" w:rsidRDefault="00B73011" w:rsidP="003E6C84">
      <w:pPr>
        <w:spacing w:after="0" w:line="360" w:lineRule="auto"/>
        <w:ind w:left="0" w:firstLine="851"/>
        <w:rPr>
          <w:sz w:val="24"/>
          <w:szCs w:val="24"/>
        </w:rPr>
      </w:pPr>
      <w:r w:rsidRPr="00643ACA">
        <w:rPr>
          <w:sz w:val="24"/>
          <w:szCs w:val="24"/>
        </w:rPr>
        <w:t>(ir daugybe kitų taisyklių reglamentuojančių įrenginių eksploatavimą, darbuotojų mokymą, kvalifikacijos kėlimą</w:t>
      </w:r>
      <w:r w:rsidR="009C5908">
        <w:rPr>
          <w:sz w:val="24"/>
          <w:szCs w:val="24"/>
        </w:rPr>
        <w:t>, gyventojų švietimą konsultavimą</w:t>
      </w:r>
      <w:r w:rsidRPr="00643ACA">
        <w:rPr>
          <w:sz w:val="24"/>
          <w:szCs w:val="24"/>
        </w:rPr>
        <w:t xml:space="preserve"> ir t.t.)</w:t>
      </w:r>
    </w:p>
    <w:p w14:paraId="14F0450B" w14:textId="79C6F742" w:rsidR="006D4EDC" w:rsidRPr="00F10D8D" w:rsidRDefault="009C1564" w:rsidP="003E6C84">
      <w:pPr>
        <w:spacing w:after="0" w:line="360" w:lineRule="auto"/>
        <w:ind w:left="0" w:firstLine="851"/>
        <w:rPr>
          <w:sz w:val="24"/>
          <w:szCs w:val="24"/>
        </w:rPr>
      </w:pPr>
      <w:r w:rsidRPr="00F10D8D">
        <w:rPr>
          <w:sz w:val="24"/>
          <w:szCs w:val="24"/>
        </w:rPr>
        <w:t>Aplinka, kurioje veikia UAB „Lazdijų šiluma“, nuolat kinta ir bendrovės veikla yra labai priklausoma nuo Europos Sąjungos ir Lietuvos energetikos bei aplinkosaugos politikos, politinių sprendimų, įstatyminės bazės pokyčių. Tiesiogiai kontroliuoti išorinių veiksnių bendrovė negali, tačiau šiuos veiksnius nuolat vertina ir stebi. Taip siekiama laiku atsižvelgti į besikeičiančias aplinkybes, numatyti riziką ir išvengti galimų grėsmių bei pasinaudoti atsirandančiomis galimybėmis.</w:t>
      </w:r>
      <w:r w:rsidR="00AA1FCA" w:rsidRPr="00F10D8D">
        <w:rPr>
          <w:sz w:val="24"/>
          <w:szCs w:val="24"/>
        </w:rPr>
        <w:t xml:space="preserve"> </w:t>
      </w:r>
    </w:p>
    <w:p w14:paraId="2E635C59" w14:textId="64AABF1B" w:rsidR="00B86EF5" w:rsidRPr="00F10D8D" w:rsidRDefault="00B86EF5" w:rsidP="003E6C84">
      <w:pPr>
        <w:spacing w:after="0" w:line="360" w:lineRule="auto"/>
        <w:ind w:left="0" w:firstLine="851"/>
        <w:rPr>
          <w:sz w:val="24"/>
          <w:szCs w:val="24"/>
        </w:rPr>
      </w:pPr>
      <w:r w:rsidRPr="00F10D8D">
        <w:rPr>
          <w:color w:val="auto"/>
          <w:sz w:val="24"/>
          <w:szCs w:val="24"/>
        </w:rPr>
        <w:t>Aplinkos analizės įtaka labai svarbi veiklos strategijoje ir atspindi išorė</w:t>
      </w:r>
      <w:r w:rsidR="00C969D3">
        <w:rPr>
          <w:color w:val="auto"/>
          <w:sz w:val="24"/>
          <w:szCs w:val="24"/>
        </w:rPr>
        <w:t>s</w:t>
      </w:r>
      <w:r w:rsidRPr="00F10D8D">
        <w:rPr>
          <w:color w:val="auto"/>
          <w:sz w:val="24"/>
          <w:szCs w:val="24"/>
        </w:rPr>
        <w:t xml:space="preserve"> aplinkos veiksnių (politinių, teisinių, ekonominių, aplinkosauginių ir technologinių) bei bendrovės vidinių silpnybių, stiprybių ir grėsmių kryptis. Nustatytos stipriosios ir silpnosios bendrovės veiklos sritys, apibrėžtos galimybės ir grėsmės, galinčios turėti įtakos bendrovės veiklai.</w:t>
      </w:r>
    </w:p>
    <w:p w14:paraId="34DA8B50" w14:textId="77777777" w:rsidR="00B86EF5" w:rsidRPr="00F10D8D" w:rsidRDefault="00B86EF5" w:rsidP="00B86EF5">
      <w:pPr>
        <w:spacing w:after="0" w:line="360" w:lineRule="auto"/>
        <w:ind w:left="0" w:firstLine="720"/>
        <w:rPr>
          <w:color w:val="auto"/>
          <w:sz w:val="24"/>
          <w:szCs w:val="24"/>
        </w:rPr>
      </w:pPr>
      <w:r w:rsidRPr="00F10D8D">
        <w:rPr>
          <w:color w:val="auto"/>
          <w:sz w:val="24"/>
          <w:szCs w:val="24"/>
        </w:rPr>
        <w:t xml:space="preserve"> </w:t>
      </w:r>
    </w:p>
    <w:tbl>
      <w:tblPr>
        <w:tblStyle w:val="Lentelstinklelis"/>
        <w:tblW w:w="0" w:type="auto"/>
        <w:tblLook w:val="04A0" w:firstRow="1" w:lastRow="0" w:firstColumn="1" w:lastColumn="0" w:noHBand="0" w:noVBand="1"/>
      </w:tblPr>
      <w:tblGrid>
        <w:gridCol w:w="4801"/>
        <w:gridCol w:w="4827"/>
      </w:tblGrid>
      <w:tr w:rsidR="004F7261" w:rsidRPr="00F10D8D" w14:paraId="0FF158D3" w14:textId="77777777" w:rsidTr="004F7261">
        <w:tc>
          <w:tcPr>
            <w:tcW w:w="5341" w:type="dxa"/>
            <w:shd w:val="pct10" w:color="auto" w:fill="auto"/>
          </w:tcPr>
          <w:p w14:paraId="64CFC6DC" w14:textId="205A78C9" w:rsidR="004F7261" w:rsidRPr="00F10D8D" w:rsidRDefault="004F7261" w:rsidP="002301CD">
            <w:pPr>
              <w:spacing w:after="0" w:line="360" w:lineRule="auto"/>
              <w:ind w:left="0" w:firstLine="0"/>
              <w:rPr>
                <w:b/>
                <w:color w:val="auto"/>
                <w:sz w:val="24"/>
                <w:szCs w:val="24"/>
              </w:rPr>
            </w:pPr>
            <w:r w:rsidRPr="00F10D8D">
              <w:rPr>
                <w:b/>
                <w:color w:val="auto"/>
                <w:sz w:val="24"/>
                <w:szCs w:val="24"/>
              </w:rPr>
              <w:t>S</w:t>
            </w:r>
            <w:r w:rsidR="000F3CCC" w:rsidRPr="00F10D8D">
              <w:rPr>
                <w:b/>
                <w:color w:val="auto"/>
                <w:sz w:val="24"/>
                <w:szCs w:val="24"/>
              </w:rPr>
              <w:t>tiprybės</w:t>
            </w:r>
            <w:r w:rsidR="000F3CCC" w:rsidRPr="00F10D8D">
              <w:rPr>
                <w:color w:val="auto"/>
                <w:sz w:val="24"/>
                <w:szCs w:val="24"/>
              </w:rPr>
              <w:t xml:space="preserve"> (</w:t>
            </w:r>
            <w:r w:rsidR="0075696A" w:rsidRPr="00F10D8D">
              <w:rPr>
                <w:color w:val="auto"/>
                <w:sz w:val="24"/>
                <w:szCs w:val="24"/>
              </w:rPr>
              <w:t xml:space="preserve">vidinės </w:t>
            </w:r>
            <w:r w:rsidR="000F3CCC" w:rsidRPr="00F10D8D">
              <w:rPr>
                <w:color w:val="auto"/>
                <w:sz w:val="24"/>
                <w:szCs w:val="24"/>
              </w:rPr>
              <w:t>bendrovės savybės, kurios padeda pasiekti užsibrėžtus tikslus)</w:t>
            </w:r>
          </w:p>
        </w:tc>
        <w:tc>
          <w:tcPr>
            <w:tcW w:w="5341" w:type="dxa"/>
            <w:shd w:val="pct10" w:color="auto" w:fill="auto"/>
          </w:tcPr>
          <w:p w14:paraId="120CCBC1" w14:textId="2B79ED0E" w:rsidR="004F7261" w:rsidRPr="00F10D8D" w:rsidRDefault="000F3CCC" w:rsidP="002301CD">
            <w:pPr>
              <w:spacing w:after="0" w:line="360" w:lineRule="auto"/>
              <w:ind w:left="0" w:firstLine="0"/>
              <w:rPr>
                <w:b/>
                <w:color w:val="auto"/>
                <w:sz w:val="24"/>
                <w:szCs w:val="24"/>
              </w:rPr>
            </w:pPr>
            <w:r w:rsidRPr="00F10D8D">
              <w:rPr>
                <w:b/>
                <w:color w:val="auto"/>
                <w:sz w:val="24"/>
                <w:szCs w:val="24"/>
              </w:rPr>
              <w:t xml:space="preserve">Silpnybės </w:t>
            </w:r>
            <w:r w:rsidRPr="00F10D8D">
              <w:rPr>
                <w:color w:val="auto"/>
                <w:sz w:val="24"/>
                <w:szCs w:val="24"/>
              </w:rPr>
              <w:t>(</w:t>
            </w:r>
            <w:r w:rsidR="0075696A" w:rsidRPr="00F10D8D">
              <w:rPr>
                <w:color w:val="auto"/>
                <w:sz w:val="24"/>
                <w:szCs w:val="24"/>
              </w:rPr>
              <w:t xml:space="preserve">vidinės </w:t>
            </w:r>
            <w:r w:rsidRPr="00F10D8D">
              <w:rPr>
                <w:color w:val="auto"/>
                <w:sz w:val="24"/>
                <w:szCs w:val="24"/>
              </w:rPr>
              <w:t>bendrovės savybės, kurios trukdo pasiekti užsibrėžtus tikslus)</w:t>
            </w:r>
          </w:p>
        </w:tc>
      </w:tr>
      <w:tr w:rsidR="00B86EF5" w:rsidRPr="00F10D8D" w14:paraId="2B8C4774" w14:textId="77777777" w:rsidTr="002301CD">
        <w:tc>
          <w:tcPr>
            <w:tcW w:w="5341" w:type="dxa"/>
            <w:tcBorders>
              <w:bottom w:val="single" w:sz="4" w:space="0" w:color="auto"/>
            </w:tcBorders>
          </w:tcPr>
          <w:p w14:paraId="2FB69606" w14:textId="7606C6CA" w:rsidR="00B86EF5" w:rsidRPr="00F10D8D" w:rsidRDefault="004B6E49" w:rsidP="000F3CCC">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Ilgametė bendrovės patirtis šilumos gamybos ir tiekimo srityje;</w:t>
            </w:r>
          </w:p>
          <w:p w14:paraId="0AA62AD7" w14:textId="77777777" w:rsidR="00B86EF5" w:rsidRPr="00F10D8D" w:rsidRDefault="00B86EF5" w:rsidP="000F3CCC">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Greitas reagavimas į avaringas situacijas;</w:t>
            </w:r>
          </w:p>
          <w:p w14:paraId="23C63899" w14:textId="77777777" w:rsidR="00B86EF5" w:rsidRPr="00F10D8D" w:rsidRDefault="00B86EF5" w:rsidP="000F3CCC">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Darbuotojų motyvacija, įgyvendinant infrastruktūrinius projektus bei diegiant naujausias technologijas;</w:t>
            </w:r>
          </w:p>
          <w:p w14:paraId="353BCDEE" w14:textId="77777777" w:rsidR="00B86EF5" w:rsidRPr="00F10D8D" w:rsidRDefault="00B86EF5" w:rsidP="000F3CCC">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Bendrovės darbuotojai – profesionalai, užtikrinantys  saugią sistemos eksploataciją bei perteikiantys savo ilgametę patirtį naujiems darbuotojams</w:t>
            </w:r>
            <w:r w:rsidR="004B6E49" w:rsidRPr="00F10D8D">
              <w:rPr>
                <w:rFonts w:ascii="Times New Roman" w:hAnsi="Times New Roman" w:cs="Times New Roman"/>
                <w:sz w:val="24"/>
                <w:szCs w:val="24"/>
              </w:rPr>
              <w:t>;</w:t>
            </w:r>
          </w:p>
          <w:p w14:paraId="4AC3EE84" w14:textId="77777777" w:rsidR="004B6E49" w:rsidRPr="00F10D8D" w:rsidRDefault="006B063A" w:rsidP="000F3CCC">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Konkurencijos nebuvimas;</w:t>
            </w:r>
          </w:p>
          <w:p w14:paraId="4F499551" w14:textId="077B2DF9" w:rsidR="004932F8" w:rsidRPr="004932F8" w:rsidRDefault="00C43611" w:rsidP="004932F8">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Įmonės turimos licencijos</w:t>
            </w:r>
          </w:p>
        </w:tc>
        <w:tc>
          <w:tcPr>
            <w:tcW w:w="5341" w:type="dxa"/>
            <w:tcBorders>
              <w:bottom w:val="single" w:sz="4" w:space="0" w:color="auto"/>
            </w:tcBorders>
          </w:tcPr>
          <w:p w14:paraId="360F8187" w14:textId="03E82E8F" w:rsidR="00B86EF5" w:rsidRPr="00F10D8D" w:rsidRDefault="00B86EF5" w:rsidP="00F7494D">
            <w:pPr>
              <w:pStyle w:val="Sraopastraipa"/>
              <w:numPr>
                <w:ilvl w:val="0"/>
                <w:numId w:val="37"/>
              </w:numPr>
              <w:tabs>
                <w:tab w:val="left" w:pos="337"/>
              </w:tabs>
              <w:spacing w:after="0" w:line="360" w:lineRule="auto"/>
              <w:ind w:left="0" w:firstLine="0"/>
              <w:jc w:val="both"/>
              <w:rPr>
                <w:rFonts w:ascii="Times New Roman" w:hAnsi="Times New Roman" w:cs="Times New Roman"/>
                <w:sz w:val="24"/>
                <w:szCs w:val="24"/>
              </w:rPr>
            </w:pPr>
            <w:r w:rsidRPr="00F10D8D">
              <w:rPr>
                <w:rFonts w:ascii="Times New Roman" w:hAnsi="Times New Roman" w:cs="Times New Roman"/>
                <w:sz w:val="24"/>
                <w:szCs w:val="24"/>
              </w:rPr>
              <w:t>Kreditorinis įsiskolinimas bankams riboja bendrovės galimybes investuoti;</w:t>
            </w:r>
          </w:p>
          <w:p w14:paraId="25061116" w14:textId="77777777" w:rsidR="000270BE" w:rsidRPr="00F10D8D" w:rsidRDefault="00B86EF5" w:rsidP="000270BE">
            <w:pPr>
              <w:pStyle w:val="Sraopastraipa"/>
              <w:numPr>
                <w:ilvl w:val="0"/>
                <w:numId w:val="37"/>
              </w:numPr>
              <w:tabs>
                <w:tab w:val="left" w:pos="373"/>
              </w:tabs>
              <w:spacing w:after="0" w:line="360" w:lineRule="auto"/>
              <w:ind w:left="83" w:firstLine="7"/>
              <w:jc w:val="both"/>
              <w:rPr>
                <w:rFonts w:ascii="Times New Roman" w:hAnsi="Times New Roman" w:cs="Times New Roman"/>
                <w:sz w:val="24"/>
                <w:szCs w:val="24"/>
              </w:rPr>
            </w:pPr>
            <w:r w:rsidRPr="00F10D8D">
              <w:rPr>
                <w:rFonts w:ascii="Times New Roman" w:hAnsi="Times New Roman" w:cs="Times New Roman"/>
                <w:sz w:val="24"/>
                <w:szCs w:val="24"/>
              </w:rPr>
              <w:t>Santykinai dideli techniniai nuostoliai, perduodant šilumą vartotojams.</w:t>
            </w:r>
            <w:r w:rsidR="000270BE" w:rsidRPr="00F10D8D">
              <w:rPr>
                <w:rFonts w:ascii="Times New Roman" w:eastAsia="Times New Roman" w:hAnsi="Times New Roman" w:cs="Times New Roman"/>
                <w:color w:val="000000"/>
                <w:sz w:val="24"/>
                <w:szCs w:val="24"/>
                <w:lang w:eastAsia="lt-LT"/>
              </w:rPr>
              <w:t xml:space="preserve"> </w:t>
            </w:r>
          </w:p>
          <w:p w14:paraId="474A88E3" w14:textId="0B31B985" w:rsidR="00B86EF5" w:rsidRPr="00F10D8D" w:rsidRDefault="000270BE" w:rsidP="000270BE">
            <w:pPr>
              <w:pStyle w:val="Sraopastraipa"/>
              <w:numPr>
                <w:ilvl w:val="0"/>
                <w:numId w:val="37"/>
              </w:numPr>
              <w:tabs>
                <w:tab w:val="left" w:pos="373"/>
              </w:tabs>
              <w:spacing w:after="0" w:line="360" w:lineRule="auto"/>
              <w:ind w:left="83" w:firstLine="7"/>
              <w:jc w:val="both"/>
              <w:rPr>
                <w:rFonts w:ascii="Times New Roman" w:hAnsi="Times New Roman" w:cs="Times New Roman"/>
                <w:sz w:val="24"/>
                <w:szCs w:val="24"/>
              </w:rPr>
            </w:pPr>
            <w:r w:rsidRPr="00F10D8D">
              <w:rPr>
                <w:rFonts w:ascii="Times New Roman" w:eastAsia="Times New Roman" w:hAnsi="Times New Roman" w:cs="Times New Roman"/>
                <w:color w:val="000000"/>
                <w:sz w:val="24"/>
                <w:szCs w:val="24"/>
                <w:lang w:eastAsia="lt-LT"/>
              </w:rPr>
              <w:t xml:space="preserve">Neoptimaliai išnaudojami šilumos gamybos bei perdavimo pajėgumai </w:t>
            </w:r>
          </w:p>
          <w:p w14:paraId="37394802" w14:textId="78D9F1C7" w:rsidR="000270BE" w:rsidRPr="00F10D8D" w:rsidRDefault="000270BE" w:rsidP="000270BE">
            <w:pPr>
              <w:pStyle w:val="Sraopastraipa"/>
              <w:numPr>
                <w:ilvl w:val="0"/>
                <w:numId w:val="37"/>
              </w:numPr>
              <w:tabs>
                <w:tab w:val="left" w:pos="373"/>
              </w:tabs>
              <w:spacing w:after="0" w:line="360" w:lineRule="auto"/>
              <w:ind w:left="83" w:firstLine="7"/>
              <w:jc w:val="both"/>
              <w:rPr>
                <w:rFonts w:ascii="Times New Roman" w:hAnsi="Times New Roman" w:cs="Times New Roman"/>
                <w:sz w:val="24"/>
                <w:szCs w:val="24"/>
              </w:rPr>
            </w:pPr>
            <w:r w:rsidRPr="00F10D8D">
              <w:rPr>
                <w:rFonts w:ascii="Times New Roman" w:eastAsia="Times New Roman" w:hAnsi="Times New Roman" w:cs="Times New Roman"/>
                <w:color w:val="000000"/>
                <w:sz w:val="24"/>
                <w:szCs w:val="24"/>
              </w:rPr>
              <w:t>Žemas finansinio pajėgumo rodiklis.</w:t>
            </w:r>
          </w:p>
        </w:tc>
      </w:tr>
      <w:tr w:rsidR="002301CD" w:rsidRPr="00F10D8D" w14:paraId="0D933171" w14:textId="77777777" w:rsidTr="002301CD">
        <w:tc>
          <w:tcPr>
            <w:tcW w:w="5341" w:type="dxa"/>
            <w:shd w:val="pct10" w:color="auto" w:fill="auto"/>
          </w:tcPr>
          <w:p w14:paraId="487DA556" w14:textId="50B5EC04" w:rsidR="002301CD" w:rsidRPr="00F10D8D" w:rsidRDefault="002301CD" w:rsidP="002301CD">
            <w:pPr>
              <w:pStyle w:val="Sraopastraipa"/>
              <w:tabs>
                <w:tab w:val="left" w:pos="459"/>
              </w:tabs>
              <w:spacing w:after="0" w:line="360" w:lineRule="auto"/>
              <w:ind w:left="34"/>
              <w:jc w:val="both"/>
              <w:rPr>
                <w:rFonts w:ascii="Times New Roman" w:hAnsi="Times New Roman" w:cs="Times New Roman"/>
                <w:sz w:val="24"/>
                <w:szCs w:val="24"/>
              </w:rPr>
            </w:pPr>
            <w:r w:rsidRPr="00F10D8D">
              <w:rPr>
                <w:rFonts w:ascii="Times New Roman" w:hAnsi="Times New Roman" w:cs="Times New Roman"/>
                <w:b/>
                <w:sz w:val="24"/>
                <w:szCs w:val="24"/>
              </w:rPr>
              <w:lastRenderedPageBreak/>
              <w:t xml:space="preserve">Galimybės </w:t>
            </w:r>
            <w:r w:rsidRPr="00F10D8D">
              <w:rPr>
                <w:rFonts w:ascii="Times New Roman" w:hAnsi="Times New Roman" w:cs="Times New Roman"/>
                <w:sz w:val="24"/>
                <w:szCs w:val="24"/>
              </w:rPr>
              <w:t>(išorės veiksniai, kurie gali prisidėti prie bendrovės vertės didinimo)</w:t>
            </w:r>
          </w:p>
        </w:tc>
        <w:tc>
          <w:tcPr>
            <w:tcW w:w="5341" w:type="dxa"/>
            <w:shd w:val="pct10" w:color="auto" w:fill="auto"/>
          </w:tcPr>
          <w:p w14:paraId="173CABB0" w14:textId="160C798C" w:rsidR="002301CD" w:rsidRPr="00F10D8D" w:rsidRDefault="002301CD" w:rsidP="002301CD">
            <w:pPr>
              <w:spacing w:after="0" w:line="360" w:lineRule="auto"/>
              <w:ind w:left="0" w:firstLine="0"/>
              <w:rPr>
                <w:sz w:val="24"/>
                <w:szCs w:val="24"/>
              </w:rPr>
            </w:pPr>
            <w:r w:rsidRPr="00F10D8D">
              <w:rPr>
                <w:b/>
                <w:sz w:val="24"/>
                <w:szCs w:val="24"/>
              </w:rPr>
              <w:t xml:space="preserve">Grėsmės </w:t>
            </w:r>
            <w:r w:rsidRPr="00F10D8D">
              <w:rPr>
                <w:sz w:val="24"/>
                <w:szCs w:val="24"/>
              </w:rPr>
              <w:t>(tikėtini įvykiai, kurie gali turėti neigiamos įtakos bendrovės veiklai)</w:t>
            </w:r>
          </w:p>
        </w:tc>
      </w:tr>
      <w:tr w:rsidR="00B86EF5" w:rsidRPr="00F10D8D" w14:paraId="51211AF1" w14:textId="77777777" w:rsidTr="00D97B37">
        <w:tc>
          <w:tcPr>
            <w:tcW w:w="5341" w:type="dxa"/>
          </w:tcPr>
          <w:p w14:paraId="277F7668" w14:textId="3F70D1CE" w:rsidR="00B86EF5" w:rsidRPr="00F10D8D" w:rsidRDefault="00B86EF5" w:rsidP="002301CD">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Panaudojant ES struktūrinių fondų lėšas, galima atnaujinti šilumos gamybos šaltinius ir mažinti technologinius nuostolius;</w:t>
            </w:r>
          </w:p>
          <w:p w14:paraId="662D90C5" w14:textId="2DACFB8D" w:rsidR="005B4BF8" w:rsidRPr="00F10D8D" w:rsidRDefault="005B4BF8" w:rsidP="002301CD">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 xml:space="preserve">Didinti atsinaujinančių energijos išteklių panaudojimo </w:t>
            </w:r>
            <w:r w:rsidR="00527D31" w:rsidRPr="00F10D8D">
              <w:rPr>
                <w:rFonts w:ascii="Times New Roman" w:hAnsi="Times New Roman" w:cs="Times New Roman"/>
                <w:sz w:val="24"/>
                <w:szCs w:val="24"/>
              </w:rPr>
              <w:t>šilumos gamybai dalį;</w:t>
            </w:r>
          </w:p>
          <w:p w14:paraId="5FEE459A" w14:textId="689D3075" w:rsidR="00B86EF5" w:rsidRPr="00F10D8D" w:rsidRDefault="00B86EF5" w:rsidP="002301CD">
            <w:pPr>
              <w:pStyle w:val="Sraopastraipa"/>
              <w:numPr>
                <w:ilvl w:val="0"/>
                <w:numId w:val="37"/>
              </w:numPr>
              <w:tabs>
                <w:tab w:val="left" w:pos="459"/>
              </w:tabs>
              <w:spacing w:after="0" w:line="360" w:lineRule="auto"/>
              <w:ind w:left="34" w:firstLine="0"/>
              <w:jc w:val="both"/>
              <w:rPr>
                <w:rFonts w:ascii="Times New Roman" w:hAnsi="Times New Roman" w:cs="Times New Roman"/>
                <w:sz w:val="24"/>
                <w:szCs w:val="24"/>
              </w:rPr>
            </w:pPr>
            <w:r w:rsidRPr="00F10D8D">
              <w:rPr>
                <w:rFonts w:ascii="Times New Roman" w:hAnsi="Times New Roman" w:cs="Times New Roman"/>
                <w:sz w:val="24"/>
                <w:szCs w:val="24"/>
              </w:rPr>
              <w:t xml:space="preserve">VERT </w:t>
            </w:r>
            <w:r w:rsidR="005C0A8F" w:rsidRPr="00F10D8D">
              <w:rPr>
                <w:rFonts w:ascii="Times New Roman" w:hAnsi="Times New Roman" w:cs="Times New Roman"/>
                <w:sz w:val="24"/>
                <w:szCs w:val="24"/>
              </w:rPr>
              <w:t xml:space="preserve">nustatytos </w:t>
            </w:r>
            <w:r w:rsidR="00B73011" w:rsidRPr="00643ACA">
              <w:rPr>
                <w:rFonts w:ascii="Times New Roman" w:hAnsi="Times New Roman" w:cs="Times New Roman"/>
                <w:sz w:val="24"/>
                <w:szCs w:val="24"/>
              </w:rPr>
              <w:t>bazinės</w:t>
            </w:r>
            <w:r w:rsidR="005C0A8F" w:rsidRPr="00F10D8D">
              <w:rPr>
                <w:rFonts w:ascii="Times New Roman" w:hAnsi="Times New Roman" w:cs="Times New Roman"/>
                <w:sz w:val="24"/>
                <w:szCs w:val="24"/>
              </w:rPr>
              <w:t xml:space="preserve"> kainos gali padidinti šilumos kainą, kuri bus didesnė už jos pagaminimo savikainą</w:t>
            </w:r>
            <w:r w:rsidRPr="00F10D8D">
              <w:rPr>
                <w:rFonts w:ascii="Times New Roman" w:hAnsi="Times New Roman" w:cs="Times New Roman"/>
                <w:sz w:val="24"/>
                <w:szCs w:val="24"/>
              </w:rPr>
              <w:t>;</w:t>
            </w:r>
          </w:p>
          <w:p w14:paraId="10A9D1F4" w14:textId="77777777" w:rsidR="0021526D" w:rsidRPr="00F10D8D" w:rsidRDefault="00960D3C" w:rsidP="00960D3C">
            <w:pPr>
              <w:pStyle w:val="Sraopastraipa"/>
              <w:numPr>
                <w:ilvl w:val="0"/>
                <w:numId w:val="37"/>
              </w:numPr>
              <w:tabs>
                <w:tab w:val="left" w:pos="459"/>
              </w:tabs>
              <w:spacing w:after="0" w:line="360" w:lineRule="auto"/>
              <w:ind w:left="34" w:firstLine="0"/>
              <w:jc w:val="both"/>
              <w:rPr>
                <w:rFonts w:ascii="Times New Roman" w:hAnsi="Times New Roman" w:cs="Times New Roman"/>
                <w:b/>
                <w:sz w:val="24"/>
                <w:szCs w:val="24"/>
              </w:rPr>
            </w:pPr>
            <w:r w:rsidRPr="00F10D8D">
              <w:rPr>
                <w:rFonts w:ascii="Times New Roman" w:hAnsi="Times New Roman" w:cs="Times New Roman"/>
                <w:sz w:val="24"/>
                <w:szCs w:val="24"/>
              </w:rPr>
              <w:t>Parengtas</w:t>
            </w:r>
            <w:r w:rsidR="00B86EF5" w:rsidRPr="00F10D8D">
              <w:rPr>
                <w:rFonts w:ascii="Times New Roman" w:hAnsi="Times New Roman" w:cs="Times New Roman"/>
                <w:sz w:val="24"/>
                <w:szCs w:val="24"/>
              </w:rPr>
              <w:t xml:space="preserve"> special</w:t>
            </w:r>
            <w:r w:rsidRPr="00F10D8D">
              <w:rPr>
                <w:rFonts w:ascii="Times New Roman" w:hAnsi="Times New Roman" w:cs="Times New Roman"/>
                <w:sz w:val="24"/>
                <w:szCs w:val="24"/>
              </w:rPr>
              <w:t>us</w:t>
            </w:r>
            <w:r w:rsidR="00B86EF5" w:rsidRPr="00F10D8D">
              <w:rPr>
                <w:rFonts w:ascii="Times New Roman" w:hAnsi="Times New Roman" w:cs="Times New Roman"/>
                <w:sz w:val="24"/>
                <w:szCs w:val="24"/>
              </w:rPr>
              <w:t xml:space="preserve"> šilumos ūkio plėtros plan</w:t>
            </w:r>
            <w:r w:rsidRPr="00F10D8D">
              <w:rPr>
                <w:rFonts w:ascii="Times New Roman" w:hAnsi="Times New Roman" w:cs="Times New Roman"/>
                <w:sz w:val="24"/>
                <w:szCs w:val="24"/>
              </w:rPr>
              <w:t>as</w:t>
            </w:r>
            <w:r w:rsidR="00B86EF5" w:rsidRPr="00F10D8D">
              <w:rPr>
                <w:rFonts w:ascii="Times New Roman" w:hAnsi="Times New Roman" w:cs="Times New Roman"/>
                <w:sz w:val="24"/>
                <w:szCs w:val="24"/>
              </w:rPr>
              <w:t>, kuriame nustatomos zonos dėl prioritetinio šilumos tiekimo būdo</w:t>
            </w:r>
            <w:r w:rsidR="0021526D" w:rsidRPr="00F10D8D">
              <w:rPr>
                <w:rFonts w:ascii="Times New Roman" w:hAnsi="Times New Roman" w:cs="Times New Roman"/>
                <w:sz w:val="24"/>
                <w:szCs w:val="24"/>
              </w:rPr>
              <w:t>;</w:t>
            </w:r>
          </w:p>
          <w:p w14:paraId="04709F6B" w14:textId="13D40AC8" w:rsidR="00B86EF5" w:rsidRPr="00F10D8D" w:rsidRDefault="0021526D" w:rsidP="00960D3C">
            <w:pPr>
              <w:pStyle w:val="Sraopastraipa"/>
              <w:numPr>
                <w:ilvl w:val="0"/>
                <w:numId w:val="37"/>
              </w:numPr>
              <w:tabs>
                <w:tab w:val="left" w:pos="459"/>
              </w:tabs>
              <w:spacing w:after="0" w:line="360" w:lineRule="auto"/>
              <w:ind w:left="34" w:firstLine="0"/>
              <w:jc w:val="both"/>
              <w:rPr>
                <w:rFonts w:ascii="Times New Roman" w:hAnsi="Times New Roman" w:cs="Times New Roman"/>
                <w:b/>
                <w:sz w:val="24"/>
                <w:szCs w:val="24"/>
              </w:rPr>
            </w:pPr>
            <w:r w:rsidRPr="00F10D8D">
              <w:rPr>
                <w:rFonts w:ascii="Times New Roman" w:hAnsi="Times New Roman" w:cs="Times New Roman"/>
                <w:sz w:val="24"/>
                <w:szCs w:val="24"/>
              </w:rPr>
              <w:t>Gerėjanti šalies ekonominė situacija sudaro galimyb</w:t>
            </w:r>
            <w:r w:rsidR="005409BD" w:rsidRPr="00F10D8D">
              <w:rPr>
                <w:rFonts w:ascii="Times New Roman" w:hAnsi="Times New Roman" w:cs="Times New Roman"/>
                <w:sz w:val="24"/>
                <w:szCs w:val="24"/>
              </w:rPr>
              <w:t>es mažinti vartotojų įsiskolinimus ir gerinti bendrovės finansinius srautus.</w:t>
            </w:r>
          </w:p>
        </w:tc>
        <w:tc>
          <w:tcPr>
            <w:tcW w:w="5341" w:type="dxa"/>
          </w:tcPr>
          <w:p w14:paraId="52A2F9AD" w14:textId="2CBD69D7" w:rsidR="00F7494D" w:rsidRPr="00F10D8D" w:rsidRDefault="00F7494D" w:rsidP="005E734B">
            <w:pPr>
              <w:pStyle w:val="Sraopastraipa"/>
              <w:numPr>
                <w:ilvl w:val="0"/>
                <w:numId w:val="37"/>
              </w:numPr>
              <w:tabs>
                <w:tab w:val="left" w:pos="337"/>
              </w:tabs>
              <w:spacing w:after="0" w:line="360" w:lineRule="auto"/>
              <w:ind w:left="0" w:firstLine="0"/>
              <w:jc w:val="both"/>
              <w:rPr>
                <w:rFonts w:ascii="Times New Roman" w:hAnsi="Times New Roman" w:cs="Times New Roman"/>
                <w:sz w:val="24"/>
                <w:szCs w:val="24"/>
              </w:rPr>
            </w:pPr>
            <w:r w:rsidRPr="00F10D8D">
              <w:rPr>
                <w:rFonts w:ascii="Times New Roman" w:hAnsi="Times New Roman" w:cs="Times New Roman"/>
                <w:sz w:val="24"/>
                <w:szCs w:val="24"/>
              </w:rPr>
              <w:t>Vartotojų įsiskolinimai už patiektą šilumą;</w:t>
            </w:r>
          </w:p>
          <w:p w14:paraId="0079E029" w14:textId="77777777" w:rsidR="009E227D" w:rsidRPr="00F10D8D" w:rsidRDefault="005E734B" w:rsidP="009E227D">
            <w:pPr>
              <w:pStyle w:val="Sraopastraipa"/>
              <w:numPr>
                <w:ilvl w:val="0"/>
                <w:numId w:val="37"/>
              </w:numPr>
              <w:tabs>
                <w:tab w:val="left" w:pos="337"/>
              </w:tabs>
              <w:spacing w:after="0" w:line="360" w:lineRule="auto"/>
              <w:ind w:left="0" w:firstLine="0"/>
              <w:jc w:val="both"/>
              <w:rPr>
                <w:rFonts w:ascii="Times New Roman" w:hAnsi="Times New Roman" w:cs="Times New Roman"/>
                <w:sz w:val="24"/>
                <w:szCs w:val="24"/>
              </w:rPr>
            </w:pPr>
            <w:r w:rsidRPr="00F10D8D">
              <w:rPr>
                <w:rFonts w:ascii="Times New Roman" w:hAnsi="Times New Roman" w:cs="Times New Roman"/>
                <w:sz w:val="24"/>
                <w:szCs w:val="24"/>
              </w:rPr>
              <w:t>Nepakankama biokuro tiekėjų konkurencija kuro biržoje;</w:t>
            </w:r>
            <w:r w:rsidR="009E227D" w:rsidRPr="00F10D8D">
              <w:rPr>
                <w:rFonts w:ascii="Times New Roman" w:hAnsi="Times New Roman" w:cs="Times New Roman"/>
                <w:sz w:val="24"/>
                <w:szCs w:val="24"/>
              </w:rPr>
              <w:t xml:space="preserve"> </w:t>
            </w:r>
          </w:p>
          <w:p w14:paraId="1F2A13BC" w14:textId="1DD74357" w:rsidR="00F7494D" w:rsidRPr="00F10D8D" w:rsidRDefault="009E227D" w:rsidP="009E227D">
            <w:pPr>
              <w:pStyle w:val="Sraopastraipa"/>
              <w:numPr>
                <w:ilvl w:val="0"/>
                <w:numId w:val="37"/>
              </w:numPr>
              <w:tabs>
                <w:tab w:val="left" w:pos="337"/>
              </w:tabs>
              <w:spacing w:after="0" w:line="360" w:lineRule="auto"/>
              <w:ind w:left="0" w:firstLine="0"/>
              <w:jc w:val="both"/>
              <w:rPr>
                <w:rFonts w:ascii="Times New Roman" w:hAnsi="Times New Roman" w:cs="Times New Roman"/>
                <w:sz w:val="24"/>
                <w:szCs w:val="24"/>
              </w:rPr>
            </w:pPr>
            <w:r w:rsidRPr="00F10D8D">
              <w:rPr>
                <w:rFonts w:ascii="Times New Roman" w:hAnsi="Times New Roman" w:cs="Times New Roman"/>
                <w:sz w:val="24"/>
                <w:szCs w:val="24"/>
              </w:rPr>
              <w:t>Sudėtingas ir perteklinis šilumos sektoriaus reguliavimas;</w:t>
            </w:r>
          </w:p>
          <w:p w14:paraId="660B147D" w14:textId="58F737F2" w:rsidR="00C02F61" w:rsidRPr="00F10D8D" w:rsidRDefault="00C02F61" w:rsidP="00D97B37">
            <w:pPr>
              <w:pStyle w:val="Sraopastraipa"/>
              <w:numPr>
                <w:ilvl w:val="0"/>
                <w:numId w:val="37"/>
              </w:numPr>
              <w:tabs>
                <w:tab w:val="left" w:pos="337"/>
              </w:tabs>
              <w:spacing w:after="0" w:line="360" w:lineRule="auto"/>
              <w:ind w:left="0" w:firstLine="0"/>
              <w:jc w:val="both"/>
              <w:rPr>
                <w:rFonts w:ascii="Times New Roman" w:hAnsi="Times New Roman" w:cs="Times New Roman"/>
                <w:sz w:val="24"/>
                <w:szCs w:val="24"/>
              </w:rPr>
            </w:pPr>
            <w:r w:rsidRPr="00F10D8D">
              <w:rPr>
                <w:rFonts w:ascii="Times New Roman" w:hAnsi="Times New Roman" w:cs="Times New Roman"/>
                <w:sz w:val="24"/>
                <w:szCs w:val="24"/>
              </w:rPr>
              <w:t>Technologinio kuro (gamtinių dujų, biokuro), elektros energijos kainų svyravimas ir augimas</w:t>
            </w:r>
          </w:p>
          <w:p w14:paraId="3F187C52" w14:textId="77777777" w:rsidR="00B86EF5" w:rsidRPr="00F10D8D" w:rsidRDefault="00B86EF5" w:rsidP="002301CD">
            <w:pPr>
              <w:pStyle w:val="Sraopastraipa"/>
              <w:numPr>
                <w:ilvl w:val="0"/>
                <w:numId w:val="37"/>
              </w:numPr>
              <w:tabs>
                <w:tab w:val="left" w:pos="373"/>
              </w:tabs>
              <w:spacing w:after="0" w:line="360" w:lineRule="auto"/>
              <w:ind w:left="83" w:firstLine="7"/>
              <w:jc w:val="both"/>
              <w:rPr>
                <w:rFonts w:ascii="Times New Roman" w:hAnsi="Times New Roman" w:cs="Times New Roman"/>
                <w:sz w:val="24"/>
                <w:szCs w:val="24"/>
              </w:rPr>
            </w:pPr>
            <w:r w:rsidRPr="00F10D8D">
              <w:rPr>
                <w:rFonts w:ascii="Times New Roman" w:eastAsia="Times New Roman" w:hAnsi="Times New Roman" w:cs="Times New Roman"/>
                <w:color w:val="000000"/>
                <w:sz w:val="24"/>
                <w:szCs w:val="24"/>
                <w:lang w:eastAsia="lt-LT"/>
              </w:rPr>
              <w:t>Neefektyvus visuomenės dalyvavimas</w:t>
            </w:r>
            <w:r w:rsidRPr="00F10D8D">
              <w:rPr>
                <w:rFonts w:ascii="Times New Roman" w:eastAsia="Times New Roman" w:hAnsi="Times New Roman" w:cs="Times New Roman"/>
                <w:b/>
                <w:color w:val="000000"/>
                <w:sz w:val="24"/>
                <w:szCs w:val="24"/>
                <w:lang w:eastAsia="lt-LT"/>
              </w:rPr>
              <w:t xml:space="preserve"> </w:t>
            </w:r>
            <w:r w:rsidRPr="00F10D8D">
              <w:rPr>
                <w:rFonts w:ascii="Times New Roman" w:eastAsia="Times New Roman" w:hAnsi="Times New Roman" w:cs="Times New Roman"/>
                <w:color w:val="000000"/>
                <w:sz w:val="24"/>
                <w:szCs w:val="24"/>
                <w:lang w:eastAsia="lt-LT"/>
              </w:rPr>
              <w:t>sprendžiant energijos taupymo klausimus;</w:t>
            </w:r>
          </w:p>
          <w:p w14:paraId="0F383DE0" w14:textId="77777777" w:rsidR="00B86EF5" w:rsidRPr="00F10D8D" w:rsidRDefault="00B86EF5" w:rsidP="002301CD">
            <w:pPr>
              <w:pStyle w:val="Sraopastraipa"/>
              <w:numPr>
                <w:ilvl w:val="0"/>
                <w:numId w:val="37"/>
              </w:numPr>
              <w:tabs>
                <w:tab w:val="left" w:pos="373"/>
              </w:tabs>
              <w:spacing w:after="0" w:line="360" w:lineRule="auto"/>
              <w:ind w:left="83" w:firstLine="7"/>
              <w:jc w:val="both"/>
              <w:rPr>
                <w:rFonts w:ascii="Times New Roman" w:hAnsi="Times New Roman" w:cs="Times New Roman"/>
                <w:b/>
                <w:sz w:val="24"/>
                <w:szCs w:val="24"/>
              </w:rPr>
            </w:pPr>
            <w:r w:rsidRPr="00F10D8D">
              <w:rPr>
                <w:rFonts w:ascii="Times New Roman" w:hAnsi="Times New Roman" w:cs="Times New Roman"/>
                <w:sz w:val="24"/>
                <w:szCs w:val="24"/>
              </w:rPr>
              <w:t>Mažėja ES paramos apimtys šilumos tiekimo bei gamybos infrastruktūros atnaujinimui</w:t>
            </w:r>
            <w:r w:rsidR="00C02F61" w:rsidRPr="00F10D8D">
              <w:rPr>
                <w:rFonts w:ascii="Times New Roman" w:hAnsi="Times New Roman" w:cs="Times New Roman"/>
                <w:sz w:val="24"/>
                <w:szCs w:val="24"/>
              </w:rPr>
              <w:t>;</w:t>
            </w:r>
          </w:p>
          <w:p w14:paraId="2966358D" w14:textId="155662E2" w:rsidR="006B3421" w:rsidRPr="00F10D8D" w:rsidRDefault="006B3421" w:rsidP="002301CD">
            <w:pPr>
              <w:pStyle w:val="Sraopastraipa"/>
              <w:numPr>
                <w:ilvl w:val="0"/>
                <w:numId w:val="37"/>
              </w:numPr>
              <w:tabs>
                <w:tab w:val="left" w:pos="373"/>
              </w:tabs>
              <w:spacing w:after="0" w:line="360" w:lineRule="auto"/>
              <w:ind w:left="83" w:firstLine="7"/>
              <w:jc w:val="both"/>
              <w:rPr>
                <w:rFonts w:ascii="Times New Roman" w:hAnsi="Times New Roman" w:cs="Times New Roman"/>
                <w:bCs/>
                <w:sz w:val="24"/>
                <w:szCs w:val="24"/>
              </w:rPr>
            </w:pPr>
            <w:r w:rsidRPr="00F10D8D">
              <w:rPr>
                <w:rFonts w:ascii="Times New Roman" w:hAnsi="Times New Roman" w:cs="Times New Roman"/>
                <w:bCs/>
                <w:sz w:val="24"/>
                <w:szCs w:val="24"/>
              </w:rPr>
              <w:t>Aplinkosauginių, kokybės ir ekologijos reikalavimų didėjimas</w:t>
            </w:r>
          </w:p>
        </w:tc>
      </w:tr>
    </w:tbl>
    <w:p w14:paraId="4CA1B1C3" w14:textId="77777777" w:rsidR="00B86EF5" w:rsidRPr="00F10D8D" w:rsidRDefault="00B86EF5" w:rsidP="00B86EF5">
      <w:pPr>
        <w:spacing w:after="0" w:line="360" w:lineRule="auto"/>
        <w:ind w:left="0" w:firstLine="720"/>
        <w:rPr>
          <w:b/>
          <w:color w:val="auto"/>
          <w:sz w:val="24"/>
          <w:szCs w:val="24"/>
        </w:rPr>
      </w:pPr>
    </w:p>
    <w:p w14:paraId="06E914E3" w14:textId="37921738" w:rsidR="00B86EF5" w:rsidRPr="00F10D8D" w:rsidRDefault="009E227D" w:rsidP="003E6C84">
      <w:pPr>
        <w:spacing w:after="0" w:line="240" w:lineRule="auto"/>
        <w:ind w:left="0" w:firstLine="0"/>
        <w:jc w:val="center"/>
        <w:rPr>
          <w:b/>
          <w:sz w:val="24"/>
          <w:szCs w:val="24"/>
        </w:rPr>
      </w:pPr>
      <w:r w:rsidRPr="00F10D8D">
        <w:rPr>
          <w:b/>
          <w:sz w:val="24"/>
          <w:szCs w:val="24"/>
        </w:rPr>
        <w:t>I</w:t>
      </w:r>
      <w:r w:rsidR="006D4EDC" w:rsidRPr="00F10D8D">
        <w:rPr>
          <w:b/>
          <w:sz w:val="24"/>
          <w:szCs w:val="24"/>
        </w:rPr>
        <w:t>II</w:t>
      </w:r>
      <w:r w:rsidRPr="00F10D8D">
        <w:rPr>
          <w:b/>
          <w:sz w:val="24"/>
          <w:szCs w:val="24"/>
        </w:rPr>
        <w:t xml:space="preserve"> SKYRIUS</w:t>
      </w:r>
    </w:p>
    <w:p w14:paraId="1A1D691D" w14:textId="1CD97FC5" w:rsidR="004B7825" w:rsidRDefault="004B7825" w:rsidP="003E6C84">
      <w:pPr>
        <w:spacing w:after="0" w:line="240" w:lineRule="auto"/>
        <w:ind w:left="0" w:firstLine="0"/>
        <w:jc w:val="center"/>
        <w:rPr>
          <w:b/>
          <w:sz w:val="24"/>
          <w:szCs w:val="24"/>
        </w:rPr>
      </w:pPr>
      <w:r w:rsidRPr="00F10D8D">
        <w:rPr>
          <w:b/>
          <w:sz w:val="24"/>
          <w:szCs w:val="24"/>
        </w:rPr>
        <w:t>VIZIJA, MISIJA IR VERTYBĖS</w:t>
      </w:r>
    </w:p>
    <w:p w14:paraId="5F0767E1" w14:textId="77777777" w:rsidR="007A71A3" w:rsidRPr="00F10D8D" w:rsidRDefault="007A71A3" w:rsidP="00D05A7E">
      <w:pPr>
        <w:spacing w:after="0" w:line="360" w:lineRule="auto"/>
        <w:ind w:left="0" w:firstLine="0"/>
        <w:jc w:val="center"/>
        <w:rPr>
          <w:b/>
          <w:sz w:val="24"/>
          <w:szCs w:val="24"/>
        </w:rPr>
      </w:pPr>
    </w:p>
    <w:p w14:paraId="59CF6884" w14:textId="3880C8B5" w:rsidR="00687C26" w:rsidRPr="00F10D8D" w:rsidRDefault="007E0C1D" w:rsidP="003E6C84">
      <w:pPr>
        <w:spacing w:after="0" w:line="360" w:lineRule="auto"/>
        <w:ind w:left="0" w:firstLine="851"/>
        <w:rPr>
          <w:sz w:val="24"/>
          <w:szCs w:val="24"/>
        </w:rPr>
      </w:pPr>
      <w:r w:rsidRPr="00F10D8D">
        <w:rPr>
          <w:sz w:val="24"/>
          <w:szCs w:val="24"/>
        </w:rPr>
        <w:t xml:space="preserve">Šilumos ūkis yra viena iš Lietuvos ūkio sektoriaus </w:t>
      </w:r>
      <w:r w:rsidR="002E67E8" w:rsidRPr="00F10D8D">
        <w:rPr>
          <w:sz w:val="24"/>
          <w:szCs w:val="24"/>
        </w:rPr>
        <w:t>sričių, kuris kartu su kitomis energetikos sritimis yra labai svarbūs e</w:t>
      </w:r>
      <w:r w:rsidR="00635F24" w:rsidRPr="00F10D8D">
        <w:rPr>
          <w:sz w:val="24"/>
          <w:szCs w:val="24"/>
        </w:rPr>
        <w:t>konomikos augimui ir energetiniam saugumui.</w:t>
      </w:r>
      <w:r w:rsidR="000A4B80" w:rsidRPr="00F10D8D">
        <w:rPr>
          <w:sz w:val="24"/>
          <w:szCs w:val="24"/>
        </w:rPr>
        <w:t xml:space="preserve"> </w:t>
      </w:r>
      <w:r w:rsidR="00C16354" w:rsidRPr="00F10D8D">
        <w:rPr>
          <w:sz w:val="24"/>
          <w:szCs w:val="24"/>
        </w:rPr>
        <w:t xml:space="preserve">UAB „Lazdijų šiluma“ strategija siekia </w:t>
      </w:r>
      <w:r w:rsidR="002B63E3" w:rsidRPr="00F10D8D">
        <w:rPr>
          <w:sz w:val="24"/>
          <w:szCs w:val="24"/>
        </w:rPr>
        <w:t xml:space="preserve">optimalios infrastruktūros, veiklos efektyvinimo ir </w:t>
      </w:r>
      <w:r w:rsidR="005064F0" w:rsidRPr="00F10D8D">
        <w:rPr>
          <w:sz w:val="24"/>
          <w:szCs w:val="24"/>
        </w:rPr>
        <w:t xml:space="preserve">kompetentingų darbuotojų pritraukimo ir išlaikymo. Šilumos tiekimas yra pagrindinė </w:t>
      </w:r>
      <w:r w:rsidR="00071E2F" w:rsidRPr="00F10D8D">
        <w:rPr>
          <w:sz w:val="24"/>
          <w:szCs w:val="24"/>
        </w:rPr>
        <w:t>ir svarbiausia įmonės veiklos sritis, todėl visi strategijos aspektai</w:t>
      </w:r>
      <w:r w:rsidR="00687C26" w:rsidRPr="00F10D8D">
        <w:rPr>
          <w:sz w:val="24"/>
          <w:szCs w:val="24"/>
        </w:rPr>
        <w:t xml:space="preserve"> yra tarpusavyje suderinti ir subalansuoti</w:t>
      </w:r>
      <w:r w:rsidR="00900F42" w:rsidRPr="00F10D8D">
        <w:rPr>
          <w:sz w:val="24"/>
          <w:szCs w:val="24"/>
        </w:rPr>
        <w:t>.</w:t>
      </w:r>
    </w:p>
    <w:p w14:paraId="3FA09036" w14:textId="41AC5D81" w:rsidR="00404B1F" w:rsidRPr="00F10D8D" w:rsidRDefault="00404B1F" w:rsidP="003E6C84">
      <w:pPr>
        <w:spacing w:after="0" w:line="360" w:lineRule="auto"/>
        <w:ind w:left="0" w:firstLine="851"/>
        <w:rPr>
          <w:sz w:val="24"/>
          <w:szCs w:val="24"/>
        </w:rPr>
      </w:pPr>
      <w:r w:rsidRPr="00F10D8D">
        <w:rPr>
          <w:sz w:val="24"/>
          <w:szCs w:val="24"/>
        </w:rPr>
        <w:t xml:space="preserve">Įmonės misija paremta pagrindinė Bendrovės veikla – šilumos </w:t>
      </w:r>
      <w:r w:rsidR="00AA5E92" w:rsidRPr="00F10D8D">
        <w:rPr>
          <w:sz w:val="24"/>
          <w:szCs w:val="24"/>
        </w:rPr>
        <w:t>ir karšto vandens tiekimu.</w:t>
      </w:r>
      <w:r w:rsidR="00EC3AA9" w:rsidRPr="00F10D8D">
        <w:rPr>
          <w:sz w:val="24"/>
          <w:szCs w:val="24"/>
        </w:rPr>
        <w:t xml:space="preserve"> Šioms paslaugoms priskiriami svarbiausi suinteresuotųjų šalių lūkesčiai</w:t>
      </w:r>
      <w:r w:rsidR="0059573F" w:rsidRPr="00F10D8D">
        <w:rPr>
          <w:sz w:val="24"/>
          <w:szCs w:val="24"/>
        </w:rPr>
        <w:t>.</w:t>
      </w:r>
    </w:p>
    <w:p w14:paraId="54FB7420" w14:textId="0C8C0545" w:rsidR="00956721" w:rsidRPr="00F10D8D" w:rsidRDefault="00956721" w:rsidP="003E6C84">
      <w:pPr>
        <w:spacing w:after="0" w:line="360" w:lineRule="auto"/>
        <w:ind w:left="0" w:firstLine="851"/>
        <w:rPr>
          <w:sz w:val="24"/>
          <w:szCs w:val="24"/>
        </w:rPr>
      </w:pPr>
      <w:r w:rsidRPr="00F10D8D">
        <w:rPr>
          <w:b/>
          <w:bCs/>
          <w:sz w:val="24"/>
          <w:szCs w:val="24"/>
        </w:rPr>
        <w:t>Misija</w:t>
      </w:r>
      <w:r w:rsidRPr="00F10D8D">
        <w:rPr>
          <w:sz w:val="24"/>
          <w:szCs w:val="24"/>
        </w:rPr>
        <w:t xml:space="preserve"> – Užtikrinti patikimą ir kokybišką šilumos ir karšto vandens tiekimą ekonomiškai pagrįstomis kainomis, darant kuo mažesnę įtaką aplinkai.</w:t>
      </w:r>
    </w:p>
    <w:p w14:paraId="72B2CEA7" w14:textId="6E92F2F6" w:rsidR="0059573F" w:rsidRPr="00F10D8D" w:rsidRDefault="0059573F" w:rsidP="003E6C84">
      <w:pPr>
        <w:spacing w:after="0" w:line="360" w:lineRule="auto"/>
        <w:ind w:left="0" w:firstLine="851"/>
        <w:rPr>
          <w:sz w:val="24"/>
          <w:szCs w:val="24"/>
        </w:rPr>
      </w:pPr>
      <w:r w:rsidRPr="00F10D8D">
        <w:rPr>
          <w:sz w:val="24"/>
          <w:szCs w:val="24"/>
        </w:rPr>
        <w:t xml:space="preserve">Ilgalaikėje perspektyvoje </w:t>
      </w:r>
      <w:r w:rsidR="0062580C" w:rsidRPr="00F10D8D">
        <w:rPr>
          <w:sz w:val="24"/>
          <w:szCs w:val="24"/>
        </w:rPr>
        <w:t>B</w:t>
      </w:r>
      <w:r w:rsidRPr="00F10D8D">
        <w:rPr>
          <w:sz w:val="24"/>
          <w:szCs w:val="24"/>
        </w:rPr>
        <w:t xml:space="preserve">endrovė </w:t>
      </w:r>
      <w:r w:rsidR="0062580C" w:rsidRPr="00F10D8D">
        <w:rPr>
          <w:sz w:val="24"/>
          <w:szCs w:val="24"/>
        </w:rPr>
        <w:t>kelia sau tokius prioritetus, kaip būti modernia, efektyviai dirbančia</w:t>
      </w:r>
      <w:r w:rsidR="00683EAB" w:rsidRPr="00F10D8D">
        <w:rPr>
          <w:sz w:val="24"/>
          <w:szCs w:val="24"/>
        </w:rPr>
        <w:t xml:space="preserve"> šilumos įmone.</w:t>
      </w:r>
    </w:p>
    <w:p w14:paraId="4DA2BFB9" w14:textId="167FB72A" w:rsidR="00956721" w:rsidRPr="00F10D8D" w:rsidRDefault="00956721" w:rsidP="003E6C84">
      <w:pPr>
        <w:spacing w:after="0" w:line="360" w:lineRule="auto"/>
        <w:ind w:left="0" w:firstLine="851"/>
        <w:rPr>
          <w:sz w:val="24"/>
          <w:szCs w:val="24"/>
        </w:rPr>
      </w:pPr>
      <w:r w:rsidRPr="00F10D8D">
        <w:rPr>
          <w:b/>
          <w:bCs/>
          <w:sz w:val="24"/>
          <w:szCs w:val="24"/>
        </w:rPr>
        <w:t>Vizija</w:t>
      </w:r>
      <w:r w:rsidRPr="00F10D8D">
        <w:rPr>
          <w:sz w:val="24"/>
          <w:szCs w:val="24"/>
        </w:rPr>
        <w:t xml:space="preserve"> – Moderni, efektyvi, konkurencinga Lazdijų rajono gyventojų poreikius tenkinanti ir vertę akcininkams kurianti  šilumos gamybos ir tiekimo bendrovė.</w:t>
      </w:r>
    </w:p>
    <w:p w14:paraId="61089609" w14:textId="3E8C534E" w:rsidR="009C5908" w:rsidRPr="003E6C84" w:rsidRDefault="00683EAB" w:rsidP="003E6C84">
      <w:pPr>
        <w:spacing w:after="0" w:line="360" w:lineRule="auto"/>
        <w:ind w:left="0" w:firstLine="851"/>
        <w:rPr>
          <w:sz w:val="24"/>
          <w:szCs w:val="24"/>
        </w:rPr>
      </w:pPr>
      <w:r w:rsidRPr="00F10D8D">
        <w:rPr>
          <w:sz w:val="24"/>
          <w:szCs w:val="24"/>
        </w:rPr>
        <w:t xml:space="preserve">Misijos ir vizijos įgyvendinimui </w:t>
      </w:r>
      <w:r w:rsidR="00273414" w:rsidRPr="00F10D8D">
        <w:rPr>
          <w:sz w:val="24"/>
          <w:szCs w:val="24"/>
        </w:rPr>
        <w:t>ypač svarbios bendrovės pamatinės vertybės.</w:t>
      </w:r>
    </w:p>
    <w:p w14:paraId="77A1FCB6" w14:textId="77777777" w:rsidR="00956721" w:rsidRPr="00F10D8D" w:rsidRDefault="00956721" w:rsidP="003E6C84">
      <w:pPr>
        <w:spacing w:after="0" w:line="360" w:lineRule="auto"/>
        <w:ind w:left="0" w:firstLine="851"/>
        <w:rPr>
          <w:b/>
          <w:bCs/>
          <w:sz w:val="24"/>
          <w:szCs w:val="24"/>
        </w:rPr>
      </w:pPr>
      <w:r w:rsidRPr="00F10D8D">
        <w:rPr>
          <w:b/>
          <w:bCs/>
          <w:sz w:val="24"/>
          <w:szCs w:val="24"/>
        </w:rPr>
        <w:t>Vertybės:</w:t>
      </w:r>
    </w:p>
    <w:p w14:paraId="16860CD3" w14:textId="68DF6428" w:rsidR="00EB445E" w:rsidRPr="00F10D8D" w:rsidRDefault="00EB445E" w:rsidP="003E6C84">
      <w:pPr>
        <w:spacing w:after="0" w:line="360" w:lineRule="auto"/>
        <w:ind w:left="0" w:firstLine="851"/>
        <w:rPr>
          <w:sz w:val="24"/>
          <w:szCs w:val="24"/>
        </w:rPr>
      </w:pPr>
      <w:r w:rsidRPr="00F10D8D">
        <w:rPr>
          <w:sz w:val="24"/>
          <w:szCs w:val="24"/>
        </w:rPr>
        <w:lastRenderedPageBreak/>
        <w:t>Atsakomybė – Atsakingai atlikti savo darbą, pateisinant mūsų vartotojų lūkesčius bei užtikrinant aplinkosaugos reikalavimų vykdymą;</w:t>
      </w:r>
    </w:p>
    <w:p w14:paraId="21FC5897" w14:textId="6A366F26" w:rsidR="00EB445E" w:rsidRPr="00F10D8D" w:rsidRDefault="00EB445E" w:rsidP="003E6C84">
      <w:pPr>
        <w:spacing w:after="0" w:line="360" w:lineRule="auto"/>
        <w:ind w:left="0" w:firstLine="851"/>
        <w:rPr>
          <w:sz w:val="24"/>
          <w:szCs w:val="24"/>
        </w:rPr>
      </w:pPr>
      <w:r w:rsidRPr="00F10D8D">
        <w:rPr>
          <w:sz w:val="24"/>
          <w:szCs w:val="24"/>
        </w:rPr>
        <w:t>Efektyvumas – nuolat investuoti į bendrovės darbuotojų įgūdžių, žinių atnaujinimą, darbo sąlygų gerinimą bei infrastruktūros ir veiklos plėtrą</w:t>
      </w:r>
      <w:r w:rsidR="009C1564" w:rsidRPr="00F10D8D">
        <w:rPr>
          <w:sz w:val="24"/>
          <w:szCs w:val="24"/>
        </w:rPr>
        <w:t>;</w:t>
      </w:r>
      <w:r w:rsidRPr="00F10D8D">
        <w:rPr>
          <w:sz w:val="24"/>
          <w:szCs w:val="24"/>
        </w:rPr>
        <w:t xml:space="preserve"> </w:t>
      </w:r>
    </w:p>
    <w:p w14:paraId="1BA969BD" w14:textId="77777777" w:rsidR="009C1564" w:rsidRPr="00F10D8D" w:rsidRDefault="009C1564" w:rsidP="003E6C84">
      <w:pPr>
        <w:spacing w:after="0" w:line="360" w:lineRule="auto"/>
        <w:ind w:left="0" w:firstLine="851"/>
        <w:rPr>
          <w:sz w:val="24"/>
          <w:szCs w:val="24"/>
        </w:rPr>
      </w:pPr>
      <w:r w:rsidRPr="00F10D8D">
        <w:rPr>
          <w:sz w:val="24"/>
          <w:szCs w:val="24"/>
        </w:rPr>
        <w:t>Konkurencingumas – būti paslaugiems, patikimiems ir dėmesingiems savo vartotojams, darbuotojams bei visuomenei. Gilintis į kiekvieno poreikius ir siekti juos tenkinti, atsižvelgiant į galiojančias teises bei moralės normas, ekonomiškai naudingiausia kaina vartotojui;</w:t>
      </w:r>
    </w:p>
    <w:p w14:paraId="17444390" w14:textId="23825221" w:rsidR="005F3497" w:rsidRPr="00F10D8D" w:rsidRDefault="009C1564" w:rsidP="001F008F">
      <w:pPr>
        <w:spacing w:after="0" w:line="360" w:lineRule="auto"/>
        <w:ind w:left="0" w:firstLine="851"/>
        <w:rPr>
          <w:sz w:val="24"/>
          <w:szCs w:val="24"/>
        </w:rPr>
      </w:pPr>
      <w:r w:rsidRPr="00F10D8D">
        <w:rPr>
          <w:sz w:val="24"/>
          <w:szCs w:val="24"/>
        </w:rPr>
        <w:t>Profesionalumas – sukauptų žinių, įgytos patirties panaudojimas, nuolatinis mokymasis, besąlygiškas atsidavimas savo darbui bei atvirumas naujovėms.</w:t>
      </w:r>
    </w:p>
    <w:p w14:paraId="0199B269" w14:textId="2EDEFC73" w:rsidR="008F605B" w:rsidRPr="00F10D8D" w:rsidRDefault="008F605B" w:rsidP="003E6C84">
      <w:pPr>
        <w:spacing w:after="0" w:line="240" w:lineRule="auto"/>
        <w:ind w:left="0" w:firstLine="0"/>
        <w:jc w:val="center"/>
        <w:rPr>
          <w:b/>
          <w:sz w:val="24"/>
          <w:szCs w:val="24"/>
        </w:rPr>
      </w:pPr>
      <w:r w:rsidRPr="00F10D8D">
        <w:rPr>
          <w:b/>
          <w:sz w:val="24"/>
          <w:szCs w:val="24"/>
        </w:rPr>
        <w:t>IV SKYRIUS</w:t>
      </w:r>
    </w:p>
    <w:p w14:paraId="58C29CCD" w14:textId="22FB6542" w:rsidR="008F605B" w:rsidRPr="0071319D" w:rsidRDefault="00DE2192" w:rsidP="0071319D">
      <w:pPr>
        <w:spacing w:after="0" w:line="240" w:lineRule="auto"/>
        <w:ind w:left="0" w:firstLine="0"/>
        <w:jc w:val="center"/>
        <w:rPr>
          <w:b/>
          <w:sz w:val="28"/>
          <w:szCs w:val="28"/>
        </w:rPr>
      </w:pPr>
      <w:r>
        <w:rPr>
          <w:b/>
          <w:sz w:val="28"/>
          <w:szCs w:val="28"/>
        </w:rPr>
        <w:t>PROBLEMOS IR JŲ PRIEŽASTYS</w:t>
      </w:r>
    </w:p>
    <w:tbl>
      <w:tblPr>
        <w:tblStyle w:val="Lentelstinklelis"/>
        <w:tblW w:w="0" w:type="auto"/>
        <w:tblLook w:val="04A0" w:firstRow="1" w:lastRow="0" w:firstColumn="1" w:lastColumn="0" w:noHBand="0" w:noVBand="1"/>
      </w:tblPr>
      <w:tblGrid>
        <w:gridCol w:w="4818"/>
        <w:gridCol w:w="4810"/>
      </w:tblGrid>
      <w:tr w:rsidR="008F605B" w:rsidRPr="00F10D8D" w14:paraId="39FA7761" w14:textId="77777777" w:rsidTr="00D00B3B">
        <w:tc>
          <w:tcPr>
            <w:tcW w:w="5341" w:type="dxa"/>
            <w:shd w:val="pct10" w:color="auto" w:fill="auto"/>
          </w:tcPr>
          <w:p w14:paraId="07DF04B6" w14:textId="72A4D55A" w:rsidR="008F605B" w:rsidRPr="00F10D8D" w:rsidRDefault="008F605B" w:rsidP="00C60D38">
            <w:pPr>
              <w:spacing w:after="0" w:line="360" w:lineRule="auto"/>
              <w:ind w:left="0" w:firstLine="720"/>
              <w:jc w:val="center"/>
              <w:rPr>
                <w:b/>
                <w:sz w:val="24"/>
                <w:szCs w:val="24"/>
              </w:rPr>
            </w:pPr>
            <w:r w:rsidRPr="00F10D8D">
              <w:rPr>
                <w:b/>
                <w:sz w:val="24"/>
                <w:szCs w:val="24"/>
              </w:rPr>
              <w:t>Problemos</w:t>
            </w:r>
          </w:p>
        </w:tc>
        <w:tc>
          <w:tcPr>
            <w:tcW w:w="5341" w:type="dxa"/>
            <w:shd w:val="pct10" w:color="auto" w:fill="auto"/>
          </w:tcPr>
          <w:p w14:paraId="11C47CF5" w14:textId="7F44D081" w:rsidR="008F605B" w:rsidRPr="00F10D8D" w:rsidRDefault="008F605B" w:rsidP="00C60D38">
            <w:pPr>
              <w:spacing w:after="0" w:line="360" w:lineRule="auto"/>
              <w:ind w:left="0" w:firstLine="720"/>
              <w:jc w:val="center"/>
              <w:rPr>
                <w:b/>
                <w:sz w:val="24"/>
                <w:szCs w:val="24"/>
              </w:rPr>
            </w:pPr>
            <w:r w:rsidRPr="00F10D8D">
              <w:rPr>
                <w:b/>
                <w:sz w:val="24"/>
                <w:szCs w:val="24"/>
              </w:rPr>
              <w:t>Priežastys</w:t>
            </w:r>
          </w:p>
        </w:tc>
      </w:tr>
      <w:tr w:rsidR="008F605B" w:rsidRPr="00F10D8D" w14:paraId="5924D603" w14:textId="77777777" w:rsidTr="00BD4E88">
        <w:trPr>
          <w:trHeight w:val="965"/>
        </w:trPr>
        <w:tc>
          <w:tcPr>
            <w:tcW w:w="5341" w:type="dxa"/>
          </w:tcPr>
          <w:p w14:paraId="7C345CA4" w14:textId="248C296E" w:rsidR="008F605B" w:rsidRPr="00F10D8D" w:rsidRDefault="008F605B" w:rsidP="008B7A8D">
            <w:pPr>
              <w:spacing w:after="0" w:line="360" w:lineRule="auto"/>
              <w:ind w:left="0" w:firstLine="34"/>
              <w:rPr>
                <w:sz w:val="24"/>
                <w:szCs w:val="24"/>
              </w:rPr>
            </w:pPr>
            <w:r w:rsidRPr="00F10D8D">
              <w:rPr>
                <w:sz w:val="24"/>
                <w:szCs w:val="24"/>
              </w:rPr>
              <w:t xml:space="preserve">1. Lazdijų katilinėje biokuro katilų darbas, vasaros režimu, yra neefektyvus </w:t>
            </w:r>
            <w:r w:rsidR="008B7A8D">
              <w:rPr>
                <w:sz w:val="24"/>
                <w:szCs w:val="24"/>
              </w:rPr>
              <w:t>ir blogina katilinės rodiklius.</w:t>
            </w:r>
          </w:p>
        </w:tc>
        <w:tc>
          <w:tcPr>
            <w:tcW w:w="5341" w:type="dxa"/>
          </w:tcPr>
          <w:p w14:paraId="7FD2E840" w14:textId="301E23B9" w:rsidR="00FD0473" w:rsidRPr="00F10D8D" w:rsidRDefault="008B3E50" w:rsidP="008B7A8D">
            <w:pPr>
              <w:spacing w:after="0" w:line="360" w:lineRule="auto"/>
              <w:ind w:left="0" w:firstLine="0"/>
              <w:rPr>
                <w:sz w:val="24"/>
                <w:szCs w:val="24"/>
              </w:rPr>
            </w:pPr>
            <w:r w:rsidRPr="00F10D8D">
              <w:rPr>
                <w:sz w:val="24"/>
                <w:szCs w:val="24"/>
              </w:rPr>
              <w:t>Atnaujinus biokuro katilus, nebuvo įvertintas vasaros režimas ir mažesnis šilumos energijos poreikis.</w:t>
            </w:r>
          </w:p>
        </w:tc>
      </w:tr>
      <w:tr w:rsidR="008B7A8D" w:rsidRPr="00F10D8D" w14:paraId="1A6B301B" w14:textId="77777777" w:rsidTr="008F605B">
        <w:tc>
          <w:tcPr>
            <w:tcW w:w="5341" w:type="dxa"/>
          </w:tcPr>
          <w:p w14:paraId="344818CC" w14:textId="20B7ABCF" w:rsidR="008B7A8D" w:rsidRPr="00F10D8D" w:rsidRDefault="008B7A8D" w:rsidP="00023338">
            <w:pPr>
              <w:spacing w:after="0" w:line="360" w:lineRule="auto"/>
              <w:ind w:left="0" w:firstLine="34"/>
              <w:rPr>
                <w:sz w:val="24"/>
                <w:szCs w:val="24"/>
              </w:rPr>
            </w:pPr>
            <w:r w:rsidRPr="00F10D8D">
              <w:rPr>
                <w:sz w:val="24"/>
                <w:szCs w:val="24"/>
              </w:rPr>
              <w:t>2. Lazdijų ir Veisiejų vartotojų šilumos mazguose nėra įdiegta duomenų perdavimo sistemos, negalima operatyviai nustatyti šilumos tiekimo sutrikim</w:t>
            </w:r>
            <w:r>
              <w:rPr>
                <w:sz w:val="24"/>
                <w:szCs w:val="24"/>
              </w:rPr>
              <w:t>o į pastatą.</w:t>
            </w:r>
          </w:p>
        </w:tc>
        <w:tc>
          <w:tcPr>
            <w:tcW w:w="5341" w:type="dxa"/>
          </w:tcPr>
          <w:p w14:paraId="4CEC2599" w14:textId="711F7E5F" w:rsidR="008B7A8D" w:rsidRPr="00F10D8D" w:rsidRDefault="008B7A8D" w:rsidP="00023338">
            <w:pPr>
              <w:spacing w:after="0" w:line="360" w:lineRule="auto"/>
              <w:ind w:left="0" w:firstLine="0"/>
              <w:rPr>
                <w:sz w:val="24"/>
                <w:szCs w:val="24"/>
              </w:rPr>
            </w:pPr>
            <w:r w:rsidRPr="00F10D8D">
              <w:rPr>
                <w:sz w:val="24"/>
                <w:szCs w:val="24"/>
              </w:rPr>
              <w:t>Modernizavus pastatų šilumos punktus, nebuvo įdiegta duomenų perdavimo sistema, nors techniškai įmanoma atlikti.</w:t>
            </w:r>
          </w:p>
        </w:tc>
      </w:tr>
      <w:tr w:rsidR="008F605B" w:rsidRPr="00F10D8D" w14:paraId="5961C2A1" w14:textId="77777777" w:rsidTr="008F605B">
        <w:tc>
          <w:tcPr>
            <w:tcW w:w="5341" w:type="dxa"/>
          </w:tcPr>
          <w:p w14:paraId="68014E61" w14:textId="1BA143C6" w:rsidR="008F605B" w:rsidRPr="00F10D8D" w:rsidRDefault="008F605B" w:rsidP="00023338">
            <w:pPr>
              <w:spacing w:after="0" w:line="360" w:lineRule="auto"/>
              <w:ind w:left="0" w:firstLine="34"/>
              <w:rPr>
                <w:sz w:val="24"/>
                <w:szCs w:val="24"/>
              </w:rPr>
            </w:pPr>
            <w:r w:rsidRPr="00F10D8D">
              <w:rPr>
                <w:sz w:val="24"/>
                <w:szCs w:val="24"/>
              </w:rPr>
              <w:t>3. Veisiejų katilinėje reikalinga keisti pasenusius, neefektyvius ir neekonomiškus katilus</w:t>
            </w:r>
            <w:r w:rsidR="00B1711B" w:rsidRPr="00F10D8D">
              <w:rPr>
                <w:sz w:val="24"/>
                <w:szCs w:val="24"/>
              </w:rPr>
              <w:t xml:space="preserve">, tik katilinės pastate prarandame apie 8 proc. pagaminamos šilumos. Pastato būklė yra prasta, langų rėmai yra supuvę arba stipriai paveikti </w:t>
            </w:r>
            <w:r w:rsidR="00023338" w:rsidRPr="00F10D8D">
              <w:rPr>
                <w:sz w:val="24"/>
                <w:szCs w:val="24"/>
              </w:rPr>
              <w:t>k</w:t>
            </w:r>
            <w:r w:rsidR="00B1711B" w:rsidRPr="00F10D8D">
              <w:rPr>
                <w:sz w:val="24"/>
                <w:szCs w:val="24"/>
              </w:rPr>
              <w:t>orozijos.</w:t>
            </w:r>
          </w:p>
        </w:tc>
        <w:tc>
          <w:tcPr>
            <w:tcW w:w="5341" w:type="dxa"/>
          </w:tcPr>
          <w:p w14:paraId="1528CD89" w14:textId="25C94ECB" w:rsidR="008F605B" w:rsidRPr="00F10D8D" w:rsidRDefault="00FD0473" w:rsidP="00023338">
            <w:pPr>
              <w:spacing w:after="0" w:line="360" w:lineRule="auto"/>
              <w:ind w:left="0" w:firstLine="0"/>
              <w:rPr>
                <w:sz w:val="24"/>
                <w:szCs w:val="24"/>
              </w:rPr>
            </w:pPr>
            <w:r w:rsidRPr="00F10D8D">
              <w:rPr>
                <w:sz w:val="24"/>
                <w:szCs w:val="24"/>
              </w:rPr>
              <w:t xml:space="preserve">Katilai senos modifikacijos, neefektyvūs, pasenusi konstrukcija. Pastatas ilgą laiką kapitališkai neremontuotas. </w:t>
            </w:r>
          </w:p>
        </w:tc>
      </w:tr>
      <w:tr w:rsidR="00B1711B" w:rsidRPr="00F10D8D" w14:paraId="229B594D" w14:textId="77777777" w:rsidTr="008F605B">
        <w:tc>
          <w:tcPr>
            <w:tcW w:w="5341" w:type="dxa"/>
          </w:tcPr>
          <w:p w14:paraId="55528E81" w14:textId="5F760ACC" w:rsidR="00B1711B" w:rsidRPr="00F10D8D" w:rsidRDefault="00B1711B" w:rsidP="00B73011">
            <w:pPr>
              <w:spacing w:after="0" w:line="360" w:lineRule="auto"/>
              <w:ind w:left="0" w:firstLine="34"/>
              <w:rPr>
                <w:sz w:val="24"/>
                <w:szCs w:val="24"/>
              </w:rPr>
            </w:pPr>
            <w:r w:rsidRPr="00F10D8D">
              <w:rPr>
                <w:sz w:val="24"/>
                <w:szCs w:val="24"/>
              </w:rPr>
              <w:t>4. Lazdijų ir Veisiejų katilinių teritorijose yra kuro saugojimo talpos su nenaudojamu kuru (</w:t>
            </w:r>
            <w:r w:rsidR="00B73011">
              <w:rPr>
                <w:sz w:val="24"/>
                <w:szCs w:val="24"/>
              </w:rPr>
              <w:t>skalūno alyva</w:t>
            </w:r>
            <w:r w:rsidRPr="00F10D8D">
              <w:rPr>
                <w:sz w:val="24"/>
                <w:szCs w:val="24"/>
              </w:rPr>
              <w:t xml:space="preserve">). Rezervuarų sienelės </w:t>
            </w:r>
            <w:proofErr w:type="spellStart"/>
            <w:r w:rsidRPr="00F10D8D">
              <w:rPr>
                <w:sz w:val="24"/>
                <w:szCs w:val="24"/>
              </w:rPr>
              <w:t>sukorodavusios</w:t>
            </w:r>
            <w:proofErr w:type="spellEnd"/>
            <w:r w:rsidRPr="00F10D8D">
              <w:rPr>
                <w:sz w:val="24"/>
                <w:szCs w:val="24"/>
              </w:rPr>
              <w:t>, yra pavojus kuro patekimui į gruntą.</w:t>
            </w:r>
          </w:p>
        </w:tc>
        <w:tc>
          <w:tcPr>
            <w:tcW w:w="5341" w:type="dxa"/>
          </w:tcPr>
          <w:p w14:paraId="5B31DA94" w14:textId="1EC788CE" w:rsidR="00B1711B" w:rsidRPr="00F10D8D" w:rsidRDefault="00FD0473" w:rsidP="00023338">
            <w:pPr>
              <w:spacing w:after="0" w:line="360" w:lineRule="auto"/>
              <w:ind w:left="0" w:firstLine="0"/>
              <w:rPr>
                <w:sz w:val="24"/>
                <w:szCs w:val="24"/>
              </w:rPr>
            </w:pPr>
            <w:r w:rsidRPr="00F10D8D">
              <w:rPr>
                <w:sz w:val="24"/>
                <w:szCs w:val="24"/>
              </w:rPr>
              <w:t xml:space="preserve">Per ilgą laiką metalas </w:t>
            </w:r>
            <w:proofErr w:type="spellStart"/>
            <w:r w:rsidRPr="00F10D8D">
              <w:rPr>
                <w:sz w:val="24"/>
                <w:szCs w:val="24"/>
              </w:rPr>
              <w:t>koroduoja</w:t>
            </w:r>
            <w:proofErr w:type="spellEnd"/>
            <w:r w:rsidRPr="00F10D8D">
              <w:rPr>
                <w:sz w:val="24"/>
                <w:szCs w:val="24"/>
              </w:rPr>
              <w:t xml:space="preserve"> ir kuro </w:t>
            </w:r>
            <w:r w:rsidR="00F96F1A" w:rsidRPr="00F10D8D">
              <w:rPr>
                <w:sz w:val="24"/>
                <w:szCs w:val="24"/>
              </w:rPr>
              <w:t>t</w:t>
            </w:r>
            <w:r w:rsidRPr="00F10D8D">
              <w:rPr>
                <w:sz w:val="24"/>
                <w:szCs w:val="24"/>
              </w:rPr>
              <w:t>alpyklos praranda sandarumą.</w:t>
            </w:r>
          </w:p>
        </w:tc>
      </w:tr>
    </w:tbl>
    <w:p w14:paraId="571556BA" w14:textId="7DFC59F1" w:rsidR="005E7C7D" w:rsidRDefault="005E7C7D" w:rsidP="00C60D38">
      <w:pPr>
        <w:spacing w:after="0" w:line="360" w:lineRule="auto"/>
        <w:ind w:left="0" w:firstLine="720"/>
        <w:rPr>
          <w:color w:val="FF0000"/>
          <w:sz w:val="24"/>
          <w:szCs w:val="24"/>
        </w:rPr>
      </w:pPr>
    </w:p>
    <w:p w14:paraId="551366EA" w14:textId="19BC6BE3" w:rsidR="00DE2192" w:rsidRPr="00BD4E88" w:rsidRDefault="00DE2192" w:rsidP="00C60D38">
      <w:pPr>
        <w:spacing w:after="0" w:line="360" w:lineRule="auto"/>
        <w:ind w:left="0" w:firstLine="720"/>
        <w:rPr>
          <w:color w:val="auto"/>
          <w:sz w:val="24"/>
          <w:szCs w:val="24"/>
        </w:rPr>
      </w:pPr>
      <w:bookmarkStart w:id="5" w:name="_Hlk96692529"/>
      <w:r w:rsidRPr="00BD4E88">
        <w:rPr>
          <w:color w:val="auto"/>
          <w:sz w:val="24"/>
          <w:szCs w:val="24"/>
        </w:rPr>
        <w:t xml:space="preserve">  Siekiant įgyvendinti užsibrė</w:t>
      </w:r>
      <w:r w:rsidR="00CC7241" w:rsidRPr="00BD4E88">
        <w:rPr>
          <w:color w:val="auto"/>
          <w:sz w:val="24"/>
          <w:szCs w:val="24"/>
        </w:rPr>
        <w:t>žtus tikslus, bendrovė planuoja 2022-2026 m. atlikti įmonės veiklos analizę ir investicijų galimybių studiją. Jos pagrindu pasirinkti įmonei optimaliausią problemų sprendimo būdą.</w:t>
      </w:r>
    </w:p>
    <w:p w14:paraId="7BA2B1F7" w14:textId="565FC6D7" w:rsidR="00D97B37" w:rsidRPr="002A7372" w:rsidRDefault="006A6DBD" w:rsidP="002A7372">
      <w:pPr>
        <w:spacing w:after="0" w:line="360" w:lineRule="auto"/>
        <w:ind w:left="0" w:firstLine="851"/>
        <w:rPr>
          <w:color w:val="000000" w:themeColor="text1"/>
          <w:sz w:val="24"/>
          <w:szCs w:val="24"/>
        </w:rPr>
      </w:pPr>
      <w:r w:rsidRPr="00F10D8D">
        <w:rPr>
          <w:color w:val="000000" w:themeColor="text1"/>
          <w:sz w:val="24"/>
          <w:szCs w:val="24"/>
        </w:rPr>
        <w:t xml:space="preserve">Identifikavus pagrindines įmonės veiklos problemas ir </w:t>
      </w:r>
      <w:r w:rsidR="004C09F3">
        <w:rPr>
          <w:color w:val="000000" w:themeColor="text1"/>
          <w:sz w:val="24"/>
          <w:szCs w:val="24"/>
        </w:rPr>
        <w:t xml:space="preserve">jų </w:t>
      </w:r>
      <w:r w:rsidRPr="00F10D8D">
        <w:rPr>
          <w:color w:val="000000" w:themeColor="text1"/>
          <w:sz w:val="24"/>
          <w:szCs w:val="24"/>
        </w:rPr>
        <w:t xml:space="preserve">priežastis </w:t>
      </w:r>
      <w:r w:rsidR="004268E0" w:rsidRPr="00F10D8D">
        <w:rPr>
          <w:color w:val="000000" w:themeColor="text1"/>
          <w:sz w:val="24"/>
          <w:szCs w:val="24"/>
        </w:rPr>
        <w:t xml:space="preserve">bei atsižvelgdama į SSGG analizę, </w:t>
      </w:r>
      <w:r w:rsidR="004272DB" w:rsidRPr="002A7372">
        <w:rPr>
          <w:color w:val="000000" w:themeColor="text1"/>
          <w:sz w:val="24"/>
          <w:szCs w:val="24"/>
        </w:rPr>
        <w:t>įmonė iškėlė</w:t>
      </w:r>
      <w:r w:rsidRPr="002A7372">
        <w:rPr>
          <w:color w:val="000000" w:themeColor="text1"/>
          <w:sz w:val="24"/>
          <w:szCs w:val="24"/>
        </w:rPr>
        <w:t xml:space="preserve"> tikslus, uždavin</w:t>
      </w:r>
      <w:r w:rsidR="009166BE" w:rsidRPr="002A7372">
        <w:rPr>
          <w:color w:val="000000" w:themeColor="text1"/>
          <w:sz w:val="24"/>
          <w:szCs w:val="24"/>
        </w:rPr>
        <w:t xml:space="preserve">ius ir </w:t>
      </w:r>
      <w:r w:rsidR="00417B18" w:rsidRPr="002A7372">
        <w:rPr>
          <w:color w:val="000000" w:themeColor="text1"/>
          <w:sz w:val="24"/>
          <w:szCs w:val="24"/>
        </w:rPr>
        <w:t xml:space="preserve">numatė </w:t>
      </w:r>
      <w:r w:rsidR="009166BE" w:rsidRPr="002A7372">
        <w:rPr>
          <w:color w:val="000000" w:themeColor="text1"/>
          <w:sz w:val="24"/>
          <w:szCs w:val="24"/>
        </w:rPr>
        <w:t>priemones jiems pasiekti,</w:t>
      </w:r>
      <w:r w:rsidR="00550D36" w:rsidRPr="002A7372">
        <w:rPr>
          <w:color w:val="000000" w:themeColor="text1"/>
          <w:sz w:val="24"/>
          <w:szCs w:val="24"/>
        </w:rPr>
        <w:t xml:space="preserve"> reikalingus fina</w:t>
      </w:r>
      <w:r w:rsidR="00AB65FD" w:rsidRPr="002A7372">
        <w:rPr>
          <w:color w:val="000000" w:themeColor="text1"/>
          <w:sz w:val="24"/>
          <w:szCs w:val="24"/>
        </w:rPr>
        <w:t>n</w:t>
      </w:r>
      <w:r w:rsidR="00550D36" w:rsidRPr="002A7372">
        <w:rPr>
          <w:color w:val="000000" w:themeColor="text1"/>
          <w:sz w:val="24"/>
          <w:szCs w:val="24"/>
        </w:rPr>
        <w:t xml:space="preserve">sinius </w:t>
      </w:r>
      <w:r w:rsidR="00AB65FD" w:rsidRPr="002A7372">
        <w:rPr>
          <w:color w:val="000000" w:themeColor="text1"/>
          <w:sz w:val="24"/>
          <w:szCs w:val="24"/>
        </w:rPr>
        <w:t xml:space="preserve">išteklius </w:t>
      </w:r>
      <w:r w:rsidR="00417B18" w:rsidRPr="002A7372">
        <w:rPr>
          <w:color w:val="000000" w:themeColor="text1"/>
          <w:sz w:val="24"/>
          <w:szCs w:val="24"/>
        </w:rPr>
        <w:t>bei rodiklius</w:t>
      </w:r>
      <w:r w:rsidR="0037427A">
        <w:rPr>
          <w:color w:val="000000" w:themeColor="text1"/>
          <w:sz w:val="24"/>
          <w:szCs w:val="24"/>
        </w:rPr>
        <w:t>.</w:t>
      </w:r>
    </w:p>
    <w:bookmarkEnd w:id="5"/>
    <w:p w14:paraId="56A52B58" w14:textId="103E2A2A" w:rsidR="00273CF5" w:rsidRPr="00F10D8D" w:rsidRDefault="00273CF5" w:rsidP="003E6C84">
      <w:pPr>
        <w:spacing w:after="0" w:line="240" w:lineRule="auto"/>
        <w:ind w:left="0" w:firstLine="0"/>
        <w:jc w:val="center"/>
        <w:rPr>
          <w:b/>
          <w:color w:val="auto"/>
          <w:sz w:val="24"/>
          <w:szCs w:val="24"/>
        </w:rPr>
      </w:pPr>
      <w:r w:rsidRPr="00F10D8D">
        <w:rPr>
          <w:b/>
          <w:color w:val="auto"/>
          <w:sz w:val="24"/>
          <w:szCs w:val="24"/>
        </w:rPr>
        <w:lastRenderedPageBreak/>
        <w:t>V SKYRIUS</w:t>
      </w:r>
    </w:p>
    <w:p w14:paraId="5561AA92" w14:textId="4019A124" w:rsidR="00273CF5" w:rsidRDefault="00273CF5" w:rsidP="003E6C84">
      <w:pPr>
        <w:spacing w:after="0" w:line="240" w:lineRule="auto"/>
        <w:ind w:left="0" w:firstLine="0"/>
        <w:jc w:val="center"/>
        <w:rPr>
          <w:b/>
          <w:color w:val="auto"/>
          <w:sz w:val="24"/>
          <w:szCs w:val="24"/>
        </w:rPr>
      </w:pPr>
      <w:r w:rsidRPr="00F10D8D">
        <w:rPr>
          <w:b/>
          <w:color w:val="auto"/>
          <w:sz w:val="24"/>
          <w:szCs w:val="24"/>
        </w:rPr>
        <w:t>SIEKT</w:t>
      </w:r>
      <w:r w:rsidR="002669C2">
        <w:rPr>
          <w:b/>
          <w:color w:val="auto"/>
          <w:sz w:val="24"/>
          <w:szCs w:val="24"/>
        </w:rPr>
        <w:t>IN</w:t>
      </w:r>
      <w:r w:rsidRPr="00F10D8D">
        <w:rPr>
          <w:b/>
          <w:color w:val="auto"/>
          <w:sz w:val="24"/>
          <w:szCs w:val="24"/>
        </w:rPr>
        <w:t>Ų VEIKLOS TIKSLŲ ĮGYVENDINIMAS IR ATSAKOMYBĖS</w:t>
      </w:r>
    </w:p>
    <w:p w14:paraId="35D804F4" w14:textId="4FD291A9" w:rsidR="00444B30" w:rsidRPr="00F10D8D" w:rsidRDefault="00444B30" w:rsidP="002669C2">
      <w:pPr>
        <w:spacing w:after="0" w:line="360" w:lineRule="auto"/>
        <w:ind w:left="0" w:firstLine="142"/>
        <w:rPr>
          <w:b/>
          <w:color w:val="auto"/>
          <w:sz w:val="24"/>
          <w:szCs w:val="24"/>
        </w:rPr>
      </w:pPr>
    </w:p>
    <w:p w14:paraId="0AEBF56B" w14:textId="4EFB3A01" w:rsidR="00273CF5" w:rsidRPr="00F10D8D" w:rsidRDefault="00273CF5" w:rsidP="003E6C84">
      <w:pPr>
        <w:spacing w:after="0" w:line="360" w:lineRule="auto"/>
        <w:ind w:left="0" w:firstLine="851"/>
        <w:rPr>
          <w:color w:val="auto"/>
          <w:sz w:val="24"/>
          <w:szCs w:val="24"/>
        </w:rPr>
      </w:pPr>
      <w:r w:rsidRPr="00F10D8D">
        <w:rPr>
          <w:color w:val="auto"/>
          <w:sz w:val="24"/>
          <w:szCs w:val="24"/>
        </w:rPr>
        <w:t>Bendrovės 202</w:t>
      </w:r>
      <w:r w:rsidR="00A733B0">
        <w:rPr>
          <w:color w:val="auto"/>
          <w:sz w:val="24"/>
          <w:szCs w:val="24"/>
        </w:rPr>
        <w:t>2</w:t>
      </w:r>
      <w:r w:rsidRPr="00F10D8D">
        <w:rPr>
          <w:color w:val="auto"/>
          <w:sz w:val="24"/>
          <w:szCs w:val="24"/>
        </w:rPr>
        <w:t xml:space="preserve"> – 202</w:t>
      </w:r>
      <w:r w:rsidR="000A6BDF">
        <w:rPr>
          <w:color w:val="auto"/>
          <w:sz w:val="24"/>
          <w:szCs w:val="24"/>
        </w:rPr>
        <w:t>6</w:t>
      </w:r>
      <w:r w:rsidRPr="00F10D8D">
        <w:rPr>
          <w:color w:val="auto"/>
          <w:sz w:val="24"/>
          <w:szCs w:val="24"/>
        </w:rPr>
        <w:t xml:space="preserve"> m. strategijos įgyvendinimo stebėjimas atliekamas viso proceso metu ir visais lygiais:</w:t>
      </w:r>
    </w:p>
    <w:p w14:paraId="0DC3E2DC" w14:textId="16ED0637" w:rsidR="00273CF5" w:rsidRPr="00F10D8D" w:rsidRDefault="00273CF5" w:rsidP="003E6C84">
      <w:pPr>
        <w:spacing w:after="0" w:line="360" w:lineRule="auto"/>
        <w:ind w:left="0" w:firstLine="851"/>
        <w:rPr>
          <w:color w:val="auto"/>
          <w:sz w:val="24"/>
          <w:szCs w:val="24"/>
        </w:rPr>
      </w:pPr>
      <w:r w:rsidRPr="00F10D8D">
        <w:rPr>
          <w:color w:val="auto"/>
          <w:sz w:val="24"/>
          <w:szCs w:val="24"/>
        </w:rPr>
        <w:t>1. Padalinių vadovai stebi ir kontroliuoja, kaip padalinys įgyvendina strateginius ir einamuosius veiklos planus;</w:t>
      </w:r>
    </w:p>
    <w:p w14:paraId="67756748" w14:textId="6031162C" w:rsidR="00273CF5" w:rsidRPr="00F10D8D" w:rsidRDefault="00273CF5" w:rsidP="003E6C84">
      <w:pPr>
        <w:spacing w:after="0" w:line="360" w:lineRule="auto"/>
        <w:ind w:left="0" w:firstLine="851"/>
        <w:rPr>
          <w:color w:val="auto"/>
          <w:sz w:val="24"/>
          <w:szCs w:val="24"/>
        </w:rPr>
      </w:pPr>
      <w:r w:rsidRPr="00F10D8D">
        <w:rPr>
          <w:color w:val="auto"/>
          <w:sz w:val="24"/>
          <w:szCs w:val="24"/>
        </w:rPr>
        <w:t>2.  Apskaitos vadovas stebi ir analizuoja, ar tinkamai planuojamos ir naudojamos bendrovės lėšos;</w:t>
      </w:r>
    </w:p>
    <w:p w14:paraId="715815B0" w14:textId="09320D33" w:rsidR="00273CF5" w:rsidRPr="00F10D8D" w:rsidRDefault="00273CF5" w:rsidP="003E6C84">
      <w:pPr>
        <w:spacing w:after="0" w:line="360" w:lineRule="auto"/>
        <w:ind w:left="0" w:firstLine="851"/>
        <w:rPr>
          <w:color w:val="auto"/>
          <w:sz w:val="24"/>
          <w:szCs w:val="24"/>
        </w:rPr>
      </w:pPr>
      <w:r w:rsidRPr="00F10D8D">
        <w:rPr>
          <w:color w:val="auto"/>
          <w:sz w:val="24"/>
          <w:szCs w:val="24"/>
        </w:rPr>
        <w:t>3. Bendrovės vadovas stebi ir vertina, ar bendrovė siekia strateginių tikslų;</w:t>
      </w:r>
    </w:p>
    <w:p w14:paraId="5B55C924" w14:textId="562C7C1C" w:rsidR="00273CF5" w:rsidRPr="00F10D8D" w:rsidRDefault="00273CF5" w:rsidP="003E6C84">
      <w:pPr>
        <w:spacing w:after="0" w:line="360" w:lineRule="auto"/>
        <w:ind w:left="0" w:firstLine="851"/>
        <w:rPr>
          <w:color w:val="auto"/>
          <w:sz w:val="24"/>
          <w:szCs w:val="24"/>
        </w:rPr>
      </w:pPr>
      <w:r w:rsidRPr="00F10D8D">
        <w:rPr>
          <w:color w:val="auto"/>
          <w:sz w:val="24"/>
          <w:szCs w:val="24"/>
        </w:rPr>
        <w:t>4. Visuomenė taip pat turi galimybę stebėti ir vertinti, ar UAB „Lazdijų šiluma“ vykdo įsipareigojimus, ar teikiamos geros kokybės paslaugos.</w:t>
      </w:r>
    </w:p>
    <w:p w14:paraId="2E08EF5B" w14:textId="03A22E1E" w:rsidR="00273CF5" w:rsidRPr="00F10D8D" w:rsidRDefault="00273CF5" w:rsidP="003E6C84">
      <w:pPr>
        <w:spacing w:after="0" w:line="360" w:lineRule="auto"/>
        <w:ind w:left="0" w:firstLine="851"/>
        <w:rPr>
          <w:color w:val="auto"/>
          <w:sz w:val="24"/>
          <w:szCs w:val="24"/>
        </w:rPr>
      </w:pPr>
      <w:r w:rsidRPr="00F10D8D">
        <w:rPr>
          <w:color w:val="auto"/>
          <w:sz w:val="24"/>
          <w:szCs w:val="24"/>
        </w:rPr>
        <w:t>Bendrovė, stebėdama ir vertindama veiklos planus bei nuolat reaguodama į esminę informaciją, kad nenukryptų nuo savo siekiamų tikslų ir strategija būtų įgyvendinama kokybiškai, numato veiklos strategijos patobulinimą:</w:t>
      </w:r>
    </w:p>
    <w:p w14:paraId="1068F14A" w14:textId="46EF7D2F" w:rsidR="000D545E" w:rsidRPr="00F10D8D" w:rsidRDefault="00273CF5" w:rsidP="003E6C84">
      <w:pPr>
        <w:spacing w:after="0" w:line="360" w:lineRule="auto"/>
        <w:ind w:left="0" w:firstLine="851"/>
        <w:rPr>
          <w:color w:val="auto"/>
          <w:sz w:val="24"/>
          <w:szCs w:val="24"/>
        </w:rPr>
      </w:pPr>
      <w:r w:rsidRPr="00F10D8D">
        <w:rPr>
          <w:color w:val="auto"/>
          <w:sz w:val="24"/>
          <w:szCs w:val="24"/>
        </w:rPr>
        <w:t>1. Atsiradus naujiems išorės veiksniams, stipriai pasikeitus ekonominei, politinei, socialinei aplinkai arba kitoms esminėms stra</w:t>
      </w:r>
      <w:r w:rsidR="000D545E" w:rsidRPr="00F10D8D">
        <w:rPr>
          <w:color w:val="auto"/>
          <w:sz w:val="24"/>
          <w:szCs w:val="24"/>
        </w:rPr>
        <w:t>t</w:t>
      </w:r>
      <w:r w:rsidRPr="00F10D8D">
        <w:rPr>
          <w:color w:val="auto"/>
          <w:sz w:val="24"/>
          <w:szCs w:val="24"/>
        </w:rPr>
        <w:t>egijos prielaidoms</w:t>
      </w:r>
      <w:r w:rsidR="000D545E" w:rsidRPr="00F10D8D">
        <w:rPr>
          <w:color w:val="auto"/>
          <w:sz w:val="24"/>
          <w:szCs w:val="24"/>
        </w:rPr>
        <w:t>, atitinkamai koreguoja bendrovės bendras strategines kryptis;</w:t>
      </w:r>
    </w:p>
    <w:p w14:paraId="260A80EC" w14:textId="6CA23E1A" w:rsidR="00273CF5" w:rsidRDefault="000D545E" w:rsidP="003E6C84">
      <w:pPr>
        <w:spacing w:after="0" w:line="360" w:lineRule="auto"/>
        <w:ind w:left="0" w:firstLine="851"/>
        <w:rPr>
          <w:color w:val="auto"/>
          <w:sz w:val="24"/>
          <w:szCs w:val="24"/>
        </w:rPr>
      </w:pPr>
      <w:r w:rsidRPr="00F10D8D">
        <w:rPr>
          <w:color w:val="auto"/>
          <w:sz w:val="24"/>
          <w:szCs w:val="24"/>
        </w:rPr>
        <w:t xml:space="preserve">2. Jeigu bendrovė negali pasiekti savo užsibrėžtų tikslų, nes kyla vidinių problemų, susijusių su pareigų arba išteklių paskirstymo, arba procesų eiga, tada siekia efektyvesnės organizacinės struktūros, funkcijų, pareigybių ir procesų. </w:t>
      </w:r>
      <w:r w:rsidR="00273CF5" w:rsidRPr="00F10D8D">
        <w:rPr>
          <w:color w:val="auto"/>
          <w:sz w:val="24"/>
          <w:szCs w:val="24"/>
        </w:rPr>
        <w:t xml:space="preserve"> </w:t>
      </w:r>
    </w:p>
    <w:p w14:paraId="4BE40A1F" w14:textId="77777777" w:rsidR="007A71A3" w:rsidRDefault="007A71A3" w:rsidP="00C60D38">
      <w:pPr>
        <w:spacing w:after="0" w:line="360" w:lineRule="auto"/>
        <w:ind w:left="0" w:firstLine="720"/>
        <w:rPr>
          <w:color w:val="auto"/>
          <w:sz w:val="24"/>
          <w:szCs w:val="24"/>
        </w:rPr>
      </w:pPr>
    </w:p>
    <w:p w14:paraId="4010050E" w14:textId="2699DA3D" w:rsidR="000D545E" w:rsidRPr="00643ACA" w:rsidRDefault="00C1151D" w:rsidP="003E6C84">
      <w:pPr>
        <w:spacing w:after="0" w:line="240" w:lineRule="auto"/>
        <w:ind w:left="0" w:firstLine="0"/>
        <w:jc w:val="center"/>
        <w:rPr>
          <w:b/>
          <w:color w:val="auto"/>
          <w:sz w:val="24"/>
          <w:szCs w:val="24"/>
        </w:rPr>
      </w:pPr>
      <w:r w:rsidRPr="00643ACA">
        <w:rPr>
          <w:b/>
          <w:color w:val="auto"/>
          <w:sz w:val="24"/>
          <w:szCs w:val="24"/>
        </w:rPr>
        <w:t>VI SKYRIUS</w:t>
      </w:r>
    </w:p>
    <w:p w14:paraId="26A51816" w14:textId="2428B098" w:rsidR="00C1151D" w:rsidRPr="00643ACA" w:rsidRDefault="00C1151D" w:rsidP="003E6C84">
      <w:pPr>
        <w:spacing w:after="0" w:line="240" w:lineRule="auto"/>
        <w:ind w:left="0" w:firstLine="0"/>
        <w:jc w:val="center"/>
        <w:rPr>
          <w:b/>
          <w:color w:val="auto"/>
          <w:sz w:val="24"/>
          <w:szCs w:val="24"/>
        </w:rPr>
      </w:pPr>
      <w:r w:rsidRPr="00643ACA">
        <w:rPr>
          <w:b/>
          <w:color w:val="auto"/>
          <w:sz w:val="24"/>
          <w:szCs w:val="24"/>
        </w:rPr>
        <w:t>SUINTERESUOTŲ ŠALIŲ LŪKESČIAI</w:t>
      </w:r>
    </w:p>
    <w:p w14:paraId="480B8418" w14:textId="2FD13A2F" w:rsidR="00C1151D" w:rsidRPr="00643ACA" w:rsidRDefault="00C1151D" w:rsidP="00C1151D">
      <w:pPr>
        <w:spacing w:after="0" w:line="360" w:lineRule="auto"/>
        <w:ind w:left="0" w:firstLine="0"/>
        <w:jc w:val="left"/>
        <w:rPr>
          <w:b/>
          <w:color w:val="auto"/>
          <w:sz w:val="24"/>
          <w:szCs w:val="24"/>
        </w:rPr>
      </w:pPr>
    </w:p>
    <w:p w14:paraId="08B1ECF4" w14:textId="1A698947" w:rsidR="00C1151D" w:rsidRPr="00643ACA" w:rsidRDefault="00C1151D" w:rsidP="003E6C84">
      <w:pPr>
        <w:spacing w:after="0" w:line="360" w:lineRule="auto"/>
        <w:ind w:left="0" w:firstLine="851"/>
        <w:rPr>
          <w:color w:val="auto"/>
          <w:sz w:val="24"/>
          <w:szCs w:val="24"/>
        </w:rPr>
      </w:pPr>
      <w:r w:rsidRPr="00643ACA">
        <w:rPr>
          <w:color w:val="auto"/>
          <w:sz w:val="24"/>
          <w:szCs w:val="24"/>
        </w:rPr>
        <w:t>UAB Lazdijų šiluma veikla yra būtina Lazdijų rajono savivaldybei įgyvendinant savivaldybės savarankišk</w:t>
      </w:r>
      <w:r w:rsidR="00643ACA">
        <w:rPr>
          <w:color w:val="auto"/>
          <w:sz w:val="24"/>
          <w:szCs w:val="24"/>
        </w:rPr>
        <w:t>ą</w:t>
      </w:r>
      <w:r w:rsidRPr="00643ACA">
        <w:rPr>
          <w:color w:val="auto"/>
          <w:sz w:val="24"/>
          <w:szCs w:val="24"/>
        </w:rPr>
        <w:t xml:space="preserve"> funkciją – šilumos tiekimo ir tvarkymo organizavimą. Įmonės, kaip šilumos</w:t>
      </w:r>
      <w:r w:rsidR="00F901F4" w:rsidRPr="00643ACA">
        <w:rPr>
          <w:color w:val="auto"/>
          <w:sz w:val="24"/>
          <w:szCs w:val="24"/>
        </w:rPr>
        <w:t xml:space="preserve"> ūkio subjekto veiklą, jų santykius su šilumos vartotojais, tarpusavio ryšius ir atsakomybę reglamentuoja Lietuvos respublikos šilumos ūkio įstatymas.</w:t>
      </w:r>
    </w:p>
    <w:p w14:paraId="2F7B390B" w14:textId="5DC4373E" w:rsidR="00F901F4" w:rsidRPr="00643ACA" w:rsidRDefault="00F901F4" w:rsidP="003E6C84">
      <w:pPr>
        <w:spacing w:after="0" w:line="360" w:lineRule="auto"/>
        <w:ind w:left="0" w:firstLine="851"/>
        <w:rPr>
          <w:color w:val="auto"/>
          <w:sz w:val="24"/>
          <w:szCs w:val="24"/>
        </w:rPr>
      </w:pPr>
      <w:r w:rsidRPr="00643ACA">
        <w:rPr>
          <w:color w:val="auto"/>
          <w:sz w:val="24"/>
          <w:szCs w:val="24"/>
        </w:rPr>
        <w:t>Įmonė, vadovaudamasi viešojo intereso viršenybės principu, turi siekti Įmonės veiklos tikslų įgyvendinimo</w:t>
      </w:r>
      <w:r w:rsidR="00810836" w:rsidRPr="00643ACA">
        <w:rPr>
          <w:color w:val="auto"/>
          <w:sz w:val="24"/>
          <w:szCs w:val="24"/>
        </w:rPr>
        <w:t>, Savivaldybės interesų užtikrinimo, Įmonės teikiamų paslaugų kokybės, Įmonės verslo vertės augimo, dividendų (pelno įmokos) pajamingumo ir tinkamos Savivaldybės investuoto kapitalo grąžos užtikrinimo.</w:t>
      </w:r>
    </w:p>
    <w:p w14:paraId="3659FFEE" w14:textId="4B8831AF" w:rsidR="00810836" w:rsidRPr="00643ACA" w:rsidRDefault="00810836" w:rsidP="003E6C84">
      <w:pPr>
        <w:spacing w:after="0" w:line="360" w:lineRule="auto"/>
        <w:ind w:left="0" w:firstLine="851"/>
        <w:rPr>
          <w:color w:val="auto"/>
          <w:sz w:val="24"/>
          <w:szCs w:val="24"/>
        </w:rPr>
      </w:pPr>
      <w:r w:rsidRPr="00643ACA">
        <w:rPr>
          <w:color w:val="auto"/>
          <w:sz w:val="24"/>
          <w:szCs w:val="24"/>
        </w:rPr>
        <w:t>Įmonė turi siekti būti tvaria, pažangia, modernia, efektyvia, aukštos, aiškiomis vertybėmis pagrįstos kultūros, solidžiu ir stipriu įvaizdžiu, patrauklaus darbdavio reputacijos.</w:t>
      </w:r>
    </w:p>
    <w:p w14:paraId="25C435BC" w14:textId="42E6D4CD" w:rsidR="00810836" w:rsidRPr="00643ACA" w:rsidRDefault="00810836" w:rsidP="003E6C84">
      <w:pPr>
        <w:spacing w:after="0" w:line="360" w:lineRule="auto"/>
        <w:ind w:left="0" w:firstLine="851"/>
        <w:rPr>
          <w:color w:val="auto"/>
          <w:sz w:val="24"/>
          <w:szCs w:val="24"/>
        </w:rPr>
      </w:pPr>
      <w:r w:rsidRPr="00643ACA">
        <w:rPr>
          <w:color w:val="auto"/>
          <w:sz w:val="24"/>
          <w:szCs w:val="24"/>
        </w:rPr>
        <w:t>Įmonė privalo vykdyti savo veiklą pagal aukščiausius skaidrumo, valdysenos, etikos ir socialinės atsakomybės standartus, vadovaujantis gerąja tvaraus ir subalansuoto vystymosi praktika.</w:t>
      </w:r>
    </w:p>
    <w:p w14:paraId="77560C41" w14:textId="77777777" w:rsidR="00C1151D" w:rsidRDefault="00C1151D" w:rsidP="00D500CD">
      <w:pPr>
        <w:spacing w:after="0" w:line="360" w:lineRule="auto"/>
        <w:ind w:left="0" w:firstLine="0"/>
        <w:jc w:val="center"/>
        <w:rPr>
          <w:b/>
          <w:color w:val="auto"/>
          <w:sz w:val="24"/>
          <w:szCs w:val="24"/>
        </w:rPr>
      </w:pPr>
    </w:p>
    <w:p w14:paraId="2CE68753" w14:textId="77777777" w:rsidR="002669C2" w:rsidRDefault="002669C2" w:rsidP="00D500CD">
      <w:pPr>
        <w:spacing w:after="0" w:line="360" w:lineRule="auto"/>
        <w:ind w:left="0" w:firstLine="0"/>
        <w:jc w:val="center"/>
        <w:rPr>
          <w:b/>
          <w:color w:val="auto"/>
          <w:sz w:val="24"/>
          <w:szCs w:val="24"/>
        </w:rPr>
      </w:pPr>
    </w:p>
    <w:p w14:paraId="22E25358" w14:textId="77777777" w:rsidR="002669C2" w:rsidRDefault="002669C2" w:rsidP="00D500CD">
      <w:pPr>
        <w:spacing w:after="0" w:line="360" w:lineRule="auto"/>
        <w:ind w:left="0" w:firstLine="0"/>
        <w:jc w:val="center"/>
        <w:rPr>
          <w:b/>
          <w:color w:val="auto"/>
          <w:sz w:val="24"/>
          <w:szCs w:val="24"/>
        </w:rPr>
      </w:pPr>
    </w:p>
    <w:p w14:paraId="3B42E3BA" w14:textId="77777777" w:rsidR="00444B30" w:rsidRDefault="00444B30" w:rsidP="00D500CD">
      <w:pPr>
        <w:spacing w:after="0" w:line="360" w:lineRule="auto"/>
        <w:ind w:left="0" w:firstLine="0"/>
        <w:jc w:val="center"/>
        <w:rPr>
          <w:b/>
          <w:color w:val="auto"/>
          <w:sz w:val="24"/>
          <w:szCs w:val="24"/>
        </w:rPr>
      </w:pPr>
    </w:p>
    <w:p w14:paraId="419EBFA7" w14:textId="09CD5E3E" w:rsidR="000D545E" w:rsidRPr="00F10D8D" w:rsidRDefault="000D545E" w:rsidP="003E6C84">
      <w:pPr>
        <w:spacing w:after="0" w:line="240" w:lineRule="auto"/>
        <w:ind w:left="0" w:firstLine="0"/>
        <w:jc w:val="center"/>
        <w:rPr>
          <w:b/>
          <w:color w:val="auto"/>
          <w:sz w:val="24"/>
          <w:szCs w:val="24"/>
        </w:rPr>
      </w:pPr>
      <w:r w:rsidRPr="00F10D8D">
        <w:rPr>
          <w:b/>
          <w:color w:val="auto"/>
          <w:sz w:val="24"/>
          <w:szCs w:val="24"/>
        </w:rPr>
        <w:t>V</w:t>
      </w:r>
      <w:r w:rsidR="00C1151D">
        <w:rPr>
          <w:b/>
          <w:color w:val="auto"/>
          <w:sz w:val="24"/>
          <w:szCs w:val="24"/>
        </w:rPr>
        <w:t>I</w:t>
      </w:r>
      <w:r w:rsidRPr="00F10D8D">
        <w:rPr>
          <w:b/>
          <w:color w:val="auto"/>
          <w:sz w:val="24"/>
          <w:szCs w:val="24"/>
        </w:rPr>
        <w:t>I SKYRIUS</w:t>
      </w:r>
    </w:p>
    <w:p w14:paraId="63F3108D" w14:textId="066537F5" w:rsidR="000D545E" w:rsidRDefault="000D545E" w:rsidP="003E6C84">
      <w:pPr>
        <w:spacing w:after="0" w:line="240" w:lineRule="auto"/>
        <w:ind w:left="0" w:firstLine="0"/>
        <w:jc w:val="center"/>
        <w:rPr>
          <w:b/>
          <w:color w:val="auto"/>
          <w:sz w:val="24"/>
          <w:szCs w:val="24"/>
        </w:rPr>
      </w:pPr>
      <w:r w:rsidRPr="00F10D8D">
        <w:rPr>
          <w:b/>
          <w:color w:val="auto"/>
          <w:sz w:val="24"/>
          <w:szCs w:val="24"/>
        </w:rPr>
        <w:t>BAIGIAMOSIOS NUOSTATOS</w:t>
      </w:r>
    </w:p>
    <w:p w14:paraId="74206CAB" w14:textId="77777777" w:rsidR="007A71A3" w:rsidRPr="00F10D8D" w:rsidRDefault="007A71A3" w:rsidP="00D500CD">
      <w:pPr>
        <w:spacing w:after="0" w:line="360" w:lineRule="auto"/>
        <w:ind w:left="0" w:firstLine="0"/>
        <w:jc w:val="center"/>
        <w:rPr>
          <w:b/>
          <w:color w:val="auto"/>
          <w:sz w:val="24"/>
          <w:szCs w:val="24"/>
        </w:rPr>
      </w:pPr>
    </w:p>
    <w:p w14:paraId="04473BFD" w14:textId="1E3D42FB" w:rsidR="000D545E" w:rsidRPr="00F10D8D" w:rsidRDefault="000D545E" w:rsidP="007020A0">
      <w:pPr>
        <w:spacing w:after="0" w:line="360" w:lineRule="auto"/>
        <w:ind w:left="0" w:firstLine="851"/>
        <w:rPr>
          <w:color w:val="auto"/>
          <w:sz w:val="24"/>
          <w:szCs w:val="24"/>
        </w:rPr>
      </w:pPr>
      <w:r w:rsidRPr="00F10D8D">
        <w:rPr>
          <w:color w:val="auto"/>
          <w:sz w:val="24"/>
          <w:szCs w:val="24"/>
        </w:rPr>
        <w:t>1. Kasmet bendrovės vadovas parengia ir teikia Lazdijų rajono savivaldybei</w:t>
      </w:r>
      <w:r w:rsidR="00A5501A" w:rsidRPr="00F10D8D">
        <w:rPr>
          <w:color w:val="auto"/>
          <w:sz w:val="24"/>
          <w:szCs w:val="24"/>
        </w:rPr>
        <w:t xml:space="preserve"> </w:t>
      </w:r>
      <w:r w:rsidRPr="00F10D8D">
        <w:rPr>
          <w:color w:val="auto"/>
          <w:sz w:val="24"/>
          <w:szCs w:val="24"/>
        </w:rPr>
        <w:t>metinę veiklos  strategijos įgyvendinimo ataskaitą.</w:t>
      </w:r>
    </w:p>
    <w:p w14:paraId="7359D608" w14:textId="2F3F5873" w:rsidR="000D545E" w:rsidRPr="00F10D8D" w:rsidRDefault="000D545E" w:rsidP="007020A0">
      <w:pPr>
        <w:spacing w:after="0" w:line="360" w:lineRule="auto"/>
        <w:ind w:left="0" w:firstLine="851"/>
        <w:rPr>
          <w:color w:val="auto"/>
          <w:sz w:val="24"/>
          <w:szCs w:val="24"/>
        </w:rPr>
      </w:pPr>
      <w:r w:rsidRPr="00F10D8D">
        <w:rPr>
          <w:color w:val="auto"/>
          <w:sz w:val="24"/>
          <w:szCs w:val="24"/>
        </w:rPr>
        <w:t>2. Naujai parengta bendrovės veiklos strategija ateinančiam laikotarpiui pateikiama Lazdijų rajono savivaldybei kartu su praėjusio laikotarpio metinių finansinių ataskaitų rinkiniu.</w:t>
      </w:r>
    </w:p>
    <w:p w14:paraId="67D06A67" w14:textId="2C30EF46" w:rsidR="00273CF5" w:rsidRPr="00F10D8D" w:rsidRDefault="000D545E" w:rsidP="007020A0">
      <w:pPr>
        <w:spacing w:after="0" w:line="360" w:lineRule="auto"/>
        <w:ind w:left="0" w:firstLine="851"/>
        <w:rPr>
          <w:color w:val="auto"/>
          <w:sz w:val="24"/>
          <w:szCs w:val="24"/>
        </w:rPr>
      </w:pPr>
      <w:r w:rsidRPr="00F10D8D">
        <w:rPr>
          <w:color w:val="auto"/>
          <w:sz w:val="24"/>
          <w:szCs w:val="24"/>
        </w:rPr>
        <w:t xml:space="preserve">3. Bendrovės veiklos strategija gali būti tikslinama ne dažniau nei kartą per pusmetį. </w:t>
      </w:r>
    </w:p>
    <w:p w14:paraId="6176AEDC" w14:textId="77777777" w:rsidR="00AD5F2A" w:rsidRPr="00F10D8D" w:rsidRDefault="00AD5F2A" w:rsidP="00C60D38">
      <w:pPr>
        <w:spacing w:after="0" w:line="360" w:lineRule="auto"/>
        <w:ind w:left="0" w:firstLine="720"/>
        <w:rPr>
          <w:color w:val="auto"/>
          <w:sz w:val="24"/>
          <w:szCs w:val="24"/>
        </w:rPr>
      </w:pPr>
    </w:p>
    <w:p w14:paraId="211F231D" w14:textId="77777777" w:rsidR="00AD5F2A" w:rsidRPr="00F10D8D" w:rsidRDefault="00AD5F2A" w:rsidP="00C60D38">
      <w:pPr>
        <w:spacing w:after="0" w:line="360" w:lineRule="auto"/>
        <w:ind w:left="0" w:firstLine="720"/>
        <w:rPr>
          <w:color w:val="auto"/>
          <w:sz w:val="24"/>
          <w:szCs w:val="24"/>
        </w:rPr>
      </w:pPr>
    </w:p>
    <w:p w14:paraId="7760146A" w14:textId="3D23AE10" w:rsidR="00AD5F2A" w:rsidRPr="00F10D8D" w:rsidRDefault="00AD5F2A" w:rsidP="007A71A3">
      <w:pPr>
        <w:spacing w:after="0" w:line="360" w:lineRule="auto"/>
        <w:ind w:left="0" w:firstLine="0"/>
        <w:rPr>
          <w:color w:val="auto"/>
          <w:sz w:val="24"/>
          <w:szCs w:val="24"/>
        </w:rPr>
      </w:pPr>
      <w:r w:rsidRPr="00F10D8D">
        <w:rPr>
          <w:color w:val="auto"/>
          <w:sz w:val="24"/>
          <w:szCs w:val="24"/>
        </w:rPr>
        <w:t>Direktorius</w:t>
      </w:r>
      <w:r w:rsidRPr="00F10D8D">
        <w:rPr>
          <w:color w:val="auto"/>
          <w:sz w:val="24"/>
          <w:szCs w:val="24"/>
        </w:rPr>
        <w:tab/>
      </w:r>
      <w:r w:rsidR="00051506">
        <w:rPr>
          <w:color w:val="auto"/>
          <w:sz w:val="24"/>
          <w:szCs w:val="24"/>
        </w:rPr>
        <w:t xml:space="preserve">        </w:t>
      </w:r>
      <w:r w:rsidR="00643ACA">
        <w:rPr>
          <w:color w:val="auto"/>
          <w:sz w:val="24"/>
          <w:szCs w:val="24"/>
        </w:rPr>
        <w:t xml:space="preserve">                        </w:t>
      </w:r>
      <w:r w:rsidRPr="00F10D8D">
        <w:rPr>
          <w:color w:val="auto"/>
          <w:sz w:val="24"/>
          <w:szCs w:val="24"/>
        </w:rPr>
        <w:tab/>
        <w:t xml:space="preserve">          </w:t>
      </w:r>
      <w:r w:rsidR="007A71A3">
        <w:rPr>
          <w:color w:val="auto"/>
          <w:sz w:val="24"/>
          <w:szCs w:val="24"/>
        </w:rPr>
        <w:tab/>
        <w:t xml:space="preserve">                 </w:t>
      </w:r>
      <w:r w:rsidRPr="00F10D8D">
        <w:rPr>
          <w:color w:val="auto"/>
          <w:sz w:val="24"/>
          <w:szCs w:val="24"/>
        </w:rPr>
        <w:t xml:space="preserve"> Remigijus Aleksandras </w:t>
      </w:r>
      <w:proofErr w:type="spellStart"/>
      <w:r w:rsidRPr="00F10D8D">
        <w:rPr>
          <w:color w:val="auto"/>
          <w:sz w:val="24"/>
          <w:szCs w:val="24"/>
        </w:rPr>
        <w:t>Viniarskas</w:t>
      </w:r>
      <w:proofErr w:type="spellEnd"/>
    </w:p>
    <w:sectPr w:rsidR="00AD5F2A" w:rsidRPr="00F10D8D" w:rsidSect="00F1670C">
      <w:footerReference w:type="even" r:id="rId21"/>
      <w:footerReference w:type="default" r:id="rId22"/>
      <w:pgSz w:w="11906" w:h="16838"/>
      <w:pgMar w:top="568" w:right="567" w:bottom="993" w:left="1701" w:header="567" w:footer="646"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3483" w14:textId="77777777" w:rsidR="00964769" w:rsidRDefault="00964769">
      <w:pPr>
        <w:spacing w:after="0" w:line="240" w:lineRule="auto"/>
      </w:pPr>
      <w:r>
        <w:separator/>
      </w:r>
    </w:p>
  </w:endnote>
  <w:endnote w:type="continuationSeparator" w:id="0">
    <w:p w14:paraId="35B51C37" w14:textId="77777777" w:rsidR="00964769" w:rsidRDefault="0096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Open Sans">
    <w:altName w:val="Arial"/>
    <w:charset w:val="00"/>
    <w:family w:val="swiss"/>
    <w:pitch w:val="variable"/>
    <w:sig w:usb0="E00002EF" w:usb1="4000205B" w:usb2="00000028" w:usb3="00000000" w:csb0="0000019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01341"/>
      <w:docPartObj>
        <w:docPartGallery w:val="Page Numbers (Bottom of Page)"/>
        <w:docPartUnique/>
      </w:docPartObj>
    </w:sdtPr>
    <w:sdtEndPr/>
    <w:sdtContent>
      <w:p w14:paraId="276394BD" w14:textId="7097CC9F" w:rsidR="009B6BFD" w:rsidRDefault="009B6BFD">
        <w:pPr>
          <w:pStyle w:val="Porat"/>
          <w:jc w:val="right"/>
        </w:pPr>
        <w:r>
          <w:fldChar w:fldCharType="begin"/>
        </w:r>
        <w:r>
          <w:instrText>PAGE   \* MERGEFORMAT</w:instrText>
        </w:r>
        <w:r>
          <w:fldChar w:fldCharType="separate"/>
        </w:r>
        <w:r w:rsidRPr="0071319D">
          <w:rPr>
            <w:noProof/>
            <w:lang w:val="lt-LT"/>
          </w:rPr>
          <w:t>8</w:t>
        </w:r>
        <w:r>
          <w:fldChar w:fldCharType="end"/>
        </w:r>
      </w:p>
    </w:sdtContent>
  </w:sdt>
  <w:p w14:paraId="2CF535BF" w14:textId="0DA6C0DD" w:rsidR="009B6BFD" w:rsidRDefault="009B6BFD">
    <w:pPr>
      <w:tabs>
        <w:tab w:val="center" w:pos="9740"/>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123"/>
      <w:docPartObj>
        <w:docPartGallery w:val="Page Numbers (Bottom of Page)"/>
        <w:docPartUnique/>
      </w:docPartObj>
    </w:sdtPr>
    <w:sdtEndPr/>
    <w:sdtContent>
      <w:p w14:paraId="6747EFE0" w14:textId="656AD700" w:rsidR="009B6BFD" w:rsidRDefault="009B6BFD">
        <w:pPr>
          <w:pStyle w:val="Porat"/>
          <w:jc w:val="right"/>
        </w:pPr>
        <w:r>
          <w:fldChar w:fldCharType="begin"/>
        </w:r>
        <w:r>
          <w:instrText>PAGE   \* MERGEFORMAT</w:instrText>
        </w:r>
        <w:r>
          <w:fldChar w:fldCharType="separate"/>
        </w:r>
        <w:r w:rsidR="0037427A" w:rsidRPr="0037427A">
          <w:rPr>
            <w:noProof/>
            <w:lang w:val="lt-LT"/>
          </w:rPr>
          <w:t>13</w:t>
        </w:r>
        <w:r>
          <w:fldChar w:fldCharType="end"/>
        </w:r>
      </w:p>
    </w:sdtContent>
  </w:sdt>
  <w:p w14:paraId="00C134E0" w14:textId="514199C7" w:rsidR="009B6BFD" w:rsidRDefault="009B6BFD">
    <w:pPr>
      <w:tabs>
        <w:tab w:val="center" w:pos="9740"/>
      </w:tabs>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D0B5" w14:textId="77777777" w:rsidR="00964769" w:rsidRDefault="00964769">
      <w:pPr>
        <w:spacing w:after="0" w:line="240" w:lineRule="auto"/>
      </w:pPr>
      <w:r>
        <w:separator/>
      </w:r>
    </w:p>
  </w:footnote>
  <w:footnote w:type="continuationSeparator" w:id="0">
    <w:p w14:paraId="2AA8EDFC" w14:textId="77777777" w:rsidR="00964769" w:rsidRDefault="0096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4E5456"/>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E7F55AB"/>
    <w:multiLevelType w:val="hybridMultilevel"/>
    <w:tmpl w:val="95E270CA"/>
    <w:lvl w:ilvl="0" w:tplc="7C74E75E">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729066">
      <w:start w:val="1"/>
      <w:numFmt w:val="bullet"/>
      <w:lvlText w:val="o"/>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04C28D4">
      <w:start w:val="1"/>
      <w:numFmt w:val="bullet"/>
      <w:lvlText w:val="▪"/>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06C2F4">
      <w:start w:val="1"/>
      <w:numFmt w:val="bullet"/>
      <w:lvlText w:val="•"/>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6EA8C6">
      <w:start w:val="1"/>
      <w:numFmt w:val="bullet"/>
      <w:lvlText w:val="o"/>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6A6B5E8">
      <w:start w:val="1"/>
      <w:numFmt w:val="bullet"/>
      <w:lvlText w:val="▪"/>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41CFE60">
      <w:start w:val="1"/>
      <w:numFmt w:val="bullet"/>
      <w:lvlText w:val="•"/>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907D98">
      <w:start w:val="1"/>
      <w:numFmt w:val="bullet"/>
      <w:lvlText w:val="o"/>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BC3968">
      <w:start w:val="1"/>
      <w:numFmt w:val="bullet"/>
      <w:lvlText w:val="▪"/>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D67A8"/>
    <w:multiLevelType w:val="hybridMultilevel"/>
    <w:tmpl w:val="2A1E3796"/>
    <w:lvl w:ilvl="0" w:tplc="9A121E2C">
      <w:start w:val="1"/>
      <w:numFmt w:val="decimal"/>
      <w:pStyle w:val="Headingpaveikslams"/>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3" w15:restartNumberingAfterBreak="0">
    <w:nsid w:val="10DF698E"/>
    <w:multiLevelType w:val="hybridMultilevel"/>
    <w:tmpl w:val="59C06EAA"/>
    <w:lvl w:ilvl="0" w:tplc="A16AD576">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10F35BDC"/>
    <w:multiLevelType w:val="multilevel"/>
    <w:tmpl w:val="BC50F930"/>
    <w:lvl w:ilvl="0">
      <w:start w:val="1"/>
      <w:numFmt w:val="decimal"/>
      <w:lvlText w:val="%1."/>
      <w:lvlJc w:val="left"/>
      <w:pPr>
        <w:ind w:left="242" w:hanging="360"/>
      </w:pPr>
      <w:rPr>
        <w:rFonts w:ascii="Times New Roman" w:hAnsi="Times New Roman" w:cs="Times New Roman" w:hint="default"/>
        <w:b/>
        <w:bCs/>
      </w:rPr>
    </w:lvl>
    <w:lvl w:ilvl="1">
      <w:start w:val="1"/>
      <w:numFmt w:val="decimal"/>
      <w:isLgl/>
      <w:lvlText w:val="%1.%2."/>
      <w:lvlJc w:val="left"/>
      <w:pPr>
        <w:ind w:left="394" w:hanging="360"/>
      </w:pPr>
      <w:rPr>
        <w:rFonts w:ascii="Times New Roman" w:hAnsi="Times New Roman" w:cs="Times New Roman" w:hint="default"/>
        <w:b w:val="0"/>
        <w:bCs/>
        <w:color w:val="000000" w:themeColor="text1"/>
      </w:rPr>
    </w:lvl>
    <w:lvl w:ilvl="2">
      <w:start w:val="1"/>
      <w:numFmt w:val="decimal"/>
      <w:isLgl/>
      <w:lvlText w:val="%1.%2.%3."/>
      <w:lvlJc w:val="left"/>
      <w:pPr>
        <w:ind w:left="906" w:hanging="720"/>
      </w:pPr>
      <w:rPr>
        <w:rFonts w:ascii="Times New Roman" w:hAnsi="Times New Roman" w:cs="Times New Roman" w:hint="default"/>
        <w:b w:val="0"/>
        <w:bCs/>
        <w:color w:val="000000" w:themeColor="text1"/>
      </w:rPr>
    </w:lvl>
    <w:lvl w:ilvl="3">
      <w:start w:val="1"/>
      <w:numFmt w:val="decimal"/>
      <w:isLgl/>
      <w:lvlText w:val="%1.%2.%3.%4."/>
      <w:lvlJc w:val="left"/>
      <w:pPr>
        <w:ind w:left="1058" w:hanging="720"/>
      </w:pPr>
      <w:rPr>
        <w:rFonts w:hint="default"/>
        <w:b/>
        <w:color w:val="000000" w:themeColor="text1"/>
      </w:rPr>
    </w:lvl>
    <w:lvl w:ilvl="4">
      <w:start w:val="1"/>
      <w:numFmt w:val="decimal"/>
      <w:isLgl/>
      <w:lvlText w:val="%1.%2.%3.%4.%5."/>
      <w:lvlJc w:val="left"/>
      <w:pPr>
        <w:ind w:left="1570" w:hanging="1080"/>
      </w:pPr>
      <w:rPr>
        <w:rFonts w:hint="default"/>
        <w:b/>
        <w:color w:val="000000" w:themeColor="text1"/>
      </w:rPr>
    </w:lvl>
    <w:lvl w:ilvl="5">
      <w:start w:val="1"/>
      <w:numFmt w:val="decimal"/>
      <w:isLgl/>
      <w:lvlText w:val="%1.%2.%3.%4.%5.%6."/>
      <w:lvlJc w:val="left"/>
      <w:pPr>
        <w:ind w:left="1722" w:hanging="1080"/>
      </w:pPr>
      <w:rPr>
        <w:rFonts w:hint="default"/>
        <w:b/>
        <w:color w:val="000000" w:themeColor="text1"/>
      </w:rPr>
    </w:lvl>
    <w:lvl w:ilvl="6">
      <w:start w:val="1"/>
      <w:numFmt w:val="decimal"/>
      <w:isLgl/>
      <w:lvlText w:val="%1.%2.%3.%4.%5.%6.%7."/>
      <w:lvlJc w:val="left"/>
      <w:pPr>
        <w:ind w:left="2234" w:hanging="1440"/>
      </w:pPr>
      <w:rPr>
        <w:rFonts w:hint="default"/>
        <w:b/>
        <w:color w:val="000000" w:themeColor="text1"/>
      </w:rPr>
    </w:lvl>
    <w:lvl w:ilvl="7">
      <w:start w:val="1"/>
      <w:numFmt w:val="decimal"/>
      <w:isLgl/>
      <w:lvlText w:val="%1.%2.%3.%4.%5.%6.%7.%8."/>
      <w:lvlJc w:val="left"/>
      <w:pPr>
        <w:ind w:left="2386" w:hanging="1440"/>
      </w:pPr>
      <w:rPr>
        <w:rFonts w:hint="default"/>
        <w:b/>
        <w:color w:val="000000" w:themeColor="text1"/>
      </w:rPr>
    </w:lvl>
    <w:lvl w:ilvl="8">
      <w:start w:val="1"/>
      <w:numFmt w:val="decimal"/>
      <w:isLgl/>
      <w:lvlText w:val="%1.%2.%3.%4.%5.%6.%7.%8.%9."/>
      <w:lvlJc w:val="left"/>
      <w:pPr>
        <w:ind w:left="2898" w:hanging="1800"/>
      </w:pPr>
      <w:rPr>
        <w:rFonts w:hint="default"/>
        <w:b/>
        <w:color w:val="000000" w:themeColor="text1"/>
      </w:rPr>
    </w:lvl>
  </w:abstractNum>
  <w:abstractNum w:abstractNumId="5" w15:restartNumberingAfterBreak="0">
    <w:nsid w:val="18273C6C"/>
    <w:multiLevelType w:val="hybridMultilevel"/>
    <w:tmpl w:val="E8C6AE16"/>
    <w:lvl w:ilvl="0" w:tplc="F8046B0A">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18BC1F7F"/>
    <w:multiLevelType w:val="multilevel"/>
    <w:tmpl w:val="4AD4F714"/>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7" w15:restartNumberingAfterBreak="0">
    <w:nsid w:val="1B0E315C"/>
    <w:multiLevelType w:val="hybridMultilevel"/>
    <w:tmpl w:val="B452368C"/>
    <w:lvl w:ilvl="0" w:tplc="7562CC3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5B6E7F"/>
    <w:multiLevelType w:val="hybridMultilevel"/>
    <w:tmpl w:val="CB400220"/>
    <w:lvl w:ilvl="0" w:tplc="39FE1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E7E13"/>
    <w:multiLevelType w:val="hybridMultilevel"/>
    <w:tmpl w:val="C44A05D4"/>
    <w:lvl w:ilvl="0" w:tplc="FAD418E2">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54630E">
      <w:start w:val="1"/>
      <w:numFmt w:val="bullet"/>
      <w:lvlText w:val="o"/>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7C83DC">
      <w:start w:val="1"/>
      <w:numFmt w:val="bullet"/>
      <w:lvlText w:val="▪"/>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20F372">
      <w:start w:val="1"/>
      <w:numFmt w:val="bullet"/>
      <w:lvlText w:val="•"/>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C478FA">
      <w:start w:val="1"/>
      <w:numFmt w:val="bullet"/>
      <w:lvlText w:val="o"/>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1A6142">
      <w:start w:val="1"/>
      <w:numFmt w:val="bullet"/>
      <w:lvlText w:val="▪"/>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F4BBFE">
      <w:start w:val="1"/>
      <w:numFmt w:val="bullet"/>
      <w:lvlText w:val="•"/>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9E402E">
      <w:start w:val="1"/>
      <w:numFmt w:val="bullet"/>
      <w:lvlText w:val="o"/>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922422">
      <w:start w:val="1"/>
      <w:numFmt w:val="bullet"/>
      <w:lvlText w:val="▪"/>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E6ABF"/>
    <w:multiLevelType w:val="hybridMultilevel"/>
    <w:tmpl w:val="1FA69CA4"/>
    <w:lvl w:ilvl="0" w:tplc="67E65FF2">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39563D"/>
    <w:multiLevelType w:val="multilevel"/>
    <w:tmpl w:val="536CED7C"/>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348C2135"/>
    <w:multiLevelType w:val="hybridMultilevel"/>
    <w:tmpl w:val="4DDED4F0"/>
    <w:lvl w:ilvl="0" w:tplc="7492855E">
      <w:start w:val="1"/>
      <w:numFmt w:val="bullet"/>
      <w:lvlText w:val=""/>
      <w:lvlJc w:val="left"/>
      <w:pPr>
        <w:tabs>
          <w:tab w:val="num" w:pos="720"/>
        </w:tabs>
        <w:ind w:left="720" w:hanging="360"/>
      </w:pPr>
      <w:rPr>
        <w:rFonts w:ascii="Wingdings 2" w:hAnsi="Wingdings 2" w:hint="default"/>
      </w:rPr>
    </w:lvl>
    <w:lvl w:ilvl="1" w:tplc="C72A1830" w:tentative="1">
      <w:start w:val="1"/>
      <w:numFmt w:val="bullet"/>
      <w:lvlText w:val=""/>
      <w:lvlJc w:val="left"/>
      <w:pPr>
        <w:tabs>
          <w:tab w:val="num" w:pos="1440"/>
        </w:tabs>
        <w:ind w:left="1440" w:hanging="360"/>
      </w:pPr>
      <w:rPr>
        <w:rFonts w:ascii="Wingdings 2" w:hAnsi="Wingdings 2" w:hint="default"/>
      </w:rPr>
    </w:lvl>
    <w:lvl w:ilvl="2" w:tplc="4B0C8478" w:tentative="1">
      <w:start w:val="1"/>
      <w:numFmt w:val="bullet"/>
      <w:lvlText w:val=""/>
      <w:lvlJc w:val="left"/>
      <w:pPr>
        <w:tabs>
          <w:tab w:val="num" w:pos="2160"/>
        </w:tabs>
        <w:ind w:left="2160" w:hanging="360"/>
      </w:pPr>
      <w:rPr>
        <w:rFonts w:ascii="Wingdings 2" w:hAnsi="Wingdings 2" w:hint="default"/>
      </w:rPr>
    </w:lvl>
    <w:lvl w:ilvl="3" w:tplc="920E9796" w:tentative="1">
      <w:start w:val="1"/>
      <w:numFmt w:val="bullet"/>
      <w:lvlText w:val=""/>
      <w:lvlJc w:val="left"/>
      <w:pPr>
        <w:tabs>
          <w:tab w:val="num" w:pos="2880"/>
        </w:tabs>
        <w:ind w:left="2880" w:hanging="360"/>
      </w:pPr>
      <w:rPr>
        <w:rFonts w:ascii="Wingdings 2" w:hAnsi="Wingdings 2" w:hint="default"/>
      </w:rPr>
    </w:lvl>
    <w:lvl w:ilvl="4" w:tplc="C75C96C2" w:tentative="1">
      <w:start w:val="1"/>
      <w:numFmt w:val="bullet"/>
      <w:lvlText w:val=""/>
      <w:lvlJc w:val="left"/>
      <w:pPr>
        <w:tabs>
          <w:tab w:val="num" w:pos="3600"/>
        </w:tabs>
        <w:ind w:left="3600" w:hanging="360"/>
      </w:pPr>
      <w:rPr>
        <w:rFonts w:ascii="Wingdings 2" w:hAnsi="Wingdings 2" w:hint="default"/>
      </w:rPr>
    </w:lvl>
    <w:lvl w:ilvl="5" w:tplc="0C4AE4FE" w:tentative="1">
      <w:start w:val="1"/>
      <w:numFmt w:val="bullet"/>
      <w:lvlText w:val=""/>
      <w:lvlJc w:val="left"/>
      <w:pPr>
        <w:tabs>
          <w:tab w:val="num" w:pos="4320"/>
        </w:tabs>
        <w:ind w:left="4320" w:hanging="360"/>
      </w:pPr>
      <w:rPr>
        <w:rFonts w:ascii="Wingdings 2" w:hAnsi="Wingdings 2" w:hint="default"/>
      </w:rPr>
    </w:lvl>
    <w:lvl w:ilvl="6" w:tplc="A6E4EEBC" w:tentative="1">
      <w:start w:val="1"/>
      <w:numFmt w:val="bullet"/>
      <w:lvlText w:val=""/>
      <w:lvlJc w:val="left"/>
      <w:pPr>
        <w:tabs>
          <w:tab w:val="num" w:pos="5040"/>
        </w:tabs>
        <w:ind w:left="5040" w:hanging="360"/>
      </w:pPr>
      <w:rPr>
        <w:rFonts w:ascii="Wingdings 2" w:hAnsi="Wingdings 2" w:hint="default"/>
      </w:rPr>
    </w:lvl>
    <w:lvl w:ilvl="7" w:tplc="628ABBB8" w:tentative="1">
      <w:start w:val="1"/>
      <w:numFmt w:val="bullet"/>
      <w:lvlText w:val=""/>
      <w:lvlJc w:val="left"/>
      <w:pPr>
        <w:tabs>
          <w:tab w:val="num" w:pos="5760"/>
        </w:tabs>
        <w:ind w:left="5760" w:hanging="360"/>
      </w:pPr>
      <w:rPr>
        <w:rFonts w:ascii="Wingdings 2" w:hAnsi="Wingdings 2" w:hint="default"/>
      </w:rPr>
    </w:lvl>
    <w:lvl w:ilvl="8" w:tplc="1C2402B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F90C64"/>
    <w:multiLevelType w:val="hybridMultilevel"/>
    <w:tmpl w:val="23CEE1F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38554D14"/>
    <w:multiLevelType w:val="hybridMultilevel"/>
    <w:tmpl w:val="DE201DB2"/>
    <w:lvl w:ilvl="0" w:tplc="CB5AD48C">
      <w:start w:val="1"/>
      <w:numFmt w:val="decimal"/>
      <w:lvlText w:val="%1."/>
      <w:lvlJc w:val="left"/>
      <w:pPr>
        <w:ind w:left="977" w:hanging="62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38752138"/>
    <w:multiLevelType w:val="hybridMultilevel"/>
    <w:tmpl w:val="E1B8DD84"/>
    <w:lvl w:ilvl="0" w:tplc="6B38BB1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96463AE"/>
    <w:multiLevelType w:val="hybridMultilevel"/>
    <w:tmpl w:val="A3D6F51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756B0"/>
    <w:multiLevelType w:val="hybridMultilevel"/>
    <w:tmpl w:val="B42A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D3E02"/>
    <w:multiLevelType w:val="hybridMultilevel"/>
    <w:tmpl w:val="49E679FC"/>
    <w:lvl w:ilvl="0" w:tplc="0A8CF720">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15:restartNumberingAfterBreak="0">
    <w:nsid w:val="42156357"/>
    <w:multiLevelType w:val="multilevel"/>
    <w:tmpl w:val="9A2270C0"/>
    <w:lvl w:ilvl="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BF14BE"/>
    <w:multiLevelType w:val="multilevel"/>
    <w:tmpl w:val="D68E9CA2"/>
    <w:lvl w:ilvl="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1F7411"/>
    <w:multiLevelType w:val="hybridMultilevel"/>
    <w:tmpl w:val="E264D9B4"/>
    <w:lvl w:ilvl="0" w:tplc="6532C64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8EC4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64F6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D6FA4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4E3B4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A5C3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6FE0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CB85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0319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B31818"/>
    <w:multiLevelType w:val="hybridMultilevel"/>
    <w:tmpl w:val="1C2E799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4AC35C1C"/>
    <w:multiLevelType w:val="hybridMultilevel"/>
    <w:tmpl w:val="EB62C1AC"/>
    <w:lvl w:ilvl="0" w:tplc="8488C9C2">
      <w:start w:val="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7241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2604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444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E55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B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E6F6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A0A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9D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366165"/>
    <w:multiLevelType w:val="hybridMultilevel"/>
    <w:tmpl w:val="FE0A6498"/>
    <w:lvl w:ilvl="0" w:tplc="A5D687B4">
      <w:start w:val="1"/>
      <w:numFmt w:val="decimal"/>
      <w:lvlText w:val="%1."/>
      <w:lvlJc w:val="left"/>
      <w:pPr>
        <w:ind w:left="720" w:hanging="360"/>
      </w:pPr>
      <w:rPr>
        <w:rFonts w:cs="Times New Roman" w:hint="default"/>
        <w:b w:val="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4D8A67C4"/>
    <w:multiLevelType w:val="hybridMultilevel"/>
    <w:tmpl w:val="6CCE7488"/>
    <w:lvl w:ilvl="0" w:tplc="BAB2B266">
      <w:numFmt w:val="bullet"/>
      <w:lvlText w:val="-"/>
      <w:lvlJc w:val="left"/>
      <w:pPr>
        <w:ind w:left="780" w:hanging="360"/>
      </w:pPr>
      <w:rPr>
        <w:rFonts w:ascii="Times New Roman" w:eastAsiaTheme="minorHAnsi"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6" w15:restartNumberingAfterBreak="0">
    <w:nsid w:val="50F516A9"/>
    <w:multiLevelType w:val="multilevel"/>
    <w:tmpl w:val="BC50F930"/>
    <w:lvl w:ilvl="0">
      <w:start w:val="1"/>
      <w:numFmt w:val="decimal"/>
      <w:lvlText w:val="%1."/>
      <w:lvlJc w:val="left"/>
      <w:pPr>
        <w:ind w:left="242" w:hanging="360"/>
      </w:pPr>
      <w:rPr>
        <w:rFonts w:ascii="Times New Roman" w:hAnsi="Times New Roman" w:cs="Times New Roman" w:hint="default"/>
        <w:b/>
        <w:bCs/>
      </w:rPr>
    </w:lvl>
    <w:lvl w:ilvl="1">
      <w:start w:val="1"/>
      <w:numFmt w:val="decimal"/>
      <w:isLgl/>
      <w:lvlText w:val="%1.%2."/>
      <w:lvlJc w:val="left"/>
      <w:pPr>
        <w:ind w:left="394" w:hanging="360"/>
      </w:pPr>
      <w:rPr>
        <w:rFonts w:ascii="Times New Roman" w:hAnsi="Times New Roman" w:cs="Times New Roman" w:hint="default"/>
        <w:b w:val="0"/>
        <w:bCs/>
        <w:color w:val="000000" w:themeColor="text1"/>
      </w:rPr>
    </w:lvl>
    <w:lvl w:ilvl="2">
      <w:start w:val="1"/>
      <w:numFmt w:val="decimal"/>
      <w:isLgl/>
      <w:lvlText w:val="%1.%2.%3."/>
      <w:lvlJc w:val="left"/>
      <w:pPr>
        <w:ind w:left="906" w:hanging="720"/>
      </w:pPr>
      <w:rPr>
        <w:rFonts w:ascii="Times New Roman" w:hAnsi="Times New Roman" w:cs="Times New Roman" w:hint="default"/>
        <w:b w:val="0"/>
        <w:bCs/>
        <w:color w:val="000000" w:themeColor="text1"/>
      </w:rPr>
    </w:lvl>
    <w:lvl w:ilvl="3">
      <w:start w:val="1"/>
      <w:numFmt w:val="decimal"/>
      <w:isLgl/>
      <w:lvlText w:val="%1.%2.%3.%4."/>
      <w:lvlJc w:val="left"/>
      <w:pPr>
        <w:ind w:left="1058" w:hanging="720"/>
      </w:pPr>
      <w:rPr>
        <w:rFonts w:hint="default"/>
        <w:b/>
        <w:color w:val="000000" w:themeColor="text1"/>
      </w:rPr>
    </w:lvl>
    <w:lvl w:ilvl="4">
      <w:start w:val="1"/>
      <w:numFmt w:val="decimal"/>
      <w:isLgl/>
      <w:lvlText w:val="%1.%2.%3.%4.%5."/>
      <w:lvlJc w:val="left"/>
      <w:pPr>
        <w:ind w:left="1570" w:hanging="1080"/>
      </w:pPr>
      <w:rPr>
        <w:rFonts w:hint="default"/>
        <w:b/>
        <w:color w:val="000000" w:themeColor="text1"/>
      </w:rPr>
    </w:lvl>
    <w:lvl w:ilvl="5">
      <w:start w:val="1"/>
      <w:numFmt w:val="decimal"/>
      <w:isLgl/>
      <w:lvlText w:val="%1.%2.%3.%4.%5.%6."/>
      <w:lvlJc w:val="left"/>
      <w:pPr>
        <w:ind w:left="1722" w:hanging="1080"/>
      </w:pPr>
      <w:rPr>
        <w:rFonts w:hint="default"/>
        <w:b/>
        <w:color w:val="000000" w:themeColor="text1"/>
      </w:rPr>
    </w:lvl>
    <w:lvl w:ilvl="6">
      <w:start w:val="1"/>
      <w:numFmt w:val="decimal"/>
      <w:isLgl/>
      <w:lvlText w:val="%1.%2.%3.%4.%5.%6.%7."/>
      <w:lvlJc w:val="left"/>
      <w:pPr>
        <w:ind w:left="2234" w:hanging="1440"/>
      </w:pPr>
      <w:rPr>
        <w:rFonts w:hint="default"/>
        <w:b/>
        <w:color w:val="000000" w:themeColor="text1"/>
      </w:rPr>
    </w:lvl>
    <w:lvl w:ilvl="7">
      <w:start w:val="1"/>
      <w:numFmt w:val="decimal"/>
      <w:isLgl/>
      <w:lvlText w:val="%1.%2.%3.%4.%5.%6.%7.%8."/>
      <w:lvlJc w:val="left"/>
      <w:pPr>
        <w:ind w:left="2386" w:hanging="1440"/>
      </w:pPr>
      <w:rPr>
        <w:rFonts w:hint="default"/>
        <w:b/>
        <w:color w:val="000000" w:themeColor="text1"/>
      </w:rPr>
    </w:lvl>
    <w:lvl w:ilvl="8">
      <w:start w:val="1"/>
      <w:numFmt w:val="decimal"/>
      <w:isLgl/>
      <w:lvlText w:val="%1.%2.%3.%4.%5.%6.%7.%8.%9."/>
      <w:lvlJc w:val="left"/>
      <w:pPr>
        <w:ind w:left="2898" w:hanging="1800"/>
      </w:pPr>
      <w:rPr>
        <w:rFonts w:hint="default"/>
        <w:b/>
        <w:color w:val="000000" w:themeColor="text1"/>
      </w:rPr>
    </w:lvl>
  </w:abstractNum>
  <w:abstractNum w:abstractNumId="27" w15:restartNumberingAfterBreak="0">
    <w:nsid w:val="572F78C8"/>
    <w:multiLevelType w:val="hybridMultilevel"/>
    <w:tmpl w:val="ACBE6B56"/>
    <w:lvl w:ilvl="0" w:tplc="4C908DC0">
      <w:start w:val="5"/>
      <w:numFmt w:val="decimal"/>
      <w:lvlText w:val="%1."/>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DA79D4">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29B9E">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AC6AE">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D4A8CE">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2736E">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3A8C46">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8F7AA">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207C56">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3E1C2A"/>
    <w:multiLevelType w:val="hybridMultilevel"/>
    <w:tmpl w:val="DAE65EF4"/>
    <w:lvl w:ilvl="0" w:tplc="4DB4691C">
      <w:start w:val="1"/>
      <w:numFmt w:val="decimal"/>
      <w:lvlText w:val="%1."/>
      <w:lvlJc w:val="left"/>
      <w:pPr>
        <w:ind w:left="1080" w:hanging="360"/>
      </w:pPr>
      <w:rPr>
        <w:rFonts w:hint="default"/>
        <w:b/>
        <w:color w:val="auto"/>
        <w:sz w:val="28"/>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8DC2EDB"/>
    <w:multiLevelType w:val="hybridMultilevel"/>
    <w:tmpl w:val="1222F692"/>
    <w:lvl w:ilvl="0" w:tplc="B004F978">
      <w:start w:val="1"/>
      <w:numFmt w:val="decimal"/>
      <w:lvlText w:val="%1."/>
      <w:lvlJc w:val="left"/>
      <w:pPr>
        <w:ind w:left="977" w:hanging="6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5A1E7A9D"/>
    <w:multiLevelType w:val="hybridMultilevel"/>
    <w:tmpl w:val="81D67FE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5BE362DB"/>
    <w:multiLevelType w:val="hybridMultilevel"/>
    <w:tmpl w:val="4D58805E"/>
    <w:lvl w:ilvl="0" w:tplc="6B38BB16">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943AD"/>
    <w:multiLevelType w:val="hybridMultilevel"/>
    <w:tmpl w:val="FFCCD7A4"/>
    <w:lvl w:ilvl="0" w:tplc="CB5AD48C">
      <w:start w:val="1"/>
      <w:numFmt w:val="decimal"/>
      <w:lvlText w:val="%1."/>
      <w:lvlJc w:val="left"/>
      <w:pPr>
        <w:ind w:left="1334" w:hanging="620"/>
      </w:pPr>
      <w:rPr>
        <w:rFonts w:ascii="Times New Roman" w:eastAsia="Times New Roman"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17060BC"/>
    <w:multiLevelType w:val="hybridMultilevel"/>
    <w:tmpl w:val="AE7EA2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F2F01"/>
    <w:multiLevelType w:val="hybridMultilevel"/>
    <w:tmpl w:val="04E29FFE"/>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5" w15:restartNumberingAfterBreak="0">
    <w:nsid w:val="638D543F"/>
    <w:multiLevelType w:val="hybridMultilevel"/>
    <w:tmpl w:val="B2922FDE"/>
    <w:lvl w:ilvl="0" w:tplc="A16AD57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15:restartNumberingAfterBreak="0">
    <w:nsid w:val="63E35707"/>
    <w:multiLevelType w:val="hybridMultilevel"/>
    <w:tmpl w:val="38100E7A"/>
    <w:lvl w:ilvl="0" w:tplc="B29697FA">
      <w:start w:val="1"/>
      <w:numFmt w:val="decimal"/>
      <w:pStyle w:val="Headinglentelems"/>
      <w:lvlText w:val="%1"/>
      <w:lvlJc w:val="left"/>
      <w:pPr>
        <w:ind w:left="2160" w:hanging="360"/>
      </w:pPr>
      <w:rPr>
        <w:rFonts w:cs="Times New Roman" w:hint="default"/>
      </w:rPr>
    </w:lvl>
    <w:lvl w:ilvl="1" w:tplc="04270003" w:tentative="1">
      <w:start w:val="1"/>
      <w:numFmt w:val="lowerLetter"/>
      <w:lvlText w:val="%2."/>
      <w:lvlJc w:val="left"/>
      <w:pPr>
        <w:ind w:left="2880" w:hanging="360"/>
      </w:pPr>
      <w:rPr>
        <w:rFonts w:cs="Times New Roman"/>
      </w:rPr>
    </w:lvl>
    <w:lvl w:ilvl="2" w:tplc="04270005" w:tentative="1">
      <w:start w:val="1"/>
      <w:numFmt w:val="lowerRoman"/>
      <w:lvlText w:val="%3."/>
      <w:lvlJc w:val="right"/>
      <w:pPr>
        <w:ind w:left="3600" w:hanging="180"/>
      </w:pPr>
      <w:rPr>
        <w:rFonts w:cs="Times New Roman"/>
      </w:rPr>
    </w:lvl>
    <w:lvl w:ilvl="3" w:tplc="04270001" w:tentative="1">
      <w:start w:val="1"/>
      <w:numFmt w:val="decimal"/>
      <w:lvlText w:val="%4."/>
      <w:lvlJc w:val="left"/>
      <w:pPr>
        <w:ind w:left="4320" w:hanging="360"/>
      </w:pPr>
      <w:rPr>
        <w:rFonts w:cs="Times New Roman"/>
      </w:rPr>
    </w:lvl>
    <w:lvl w:ilvl="4" w:tplc="04270003" w:tentative="1">
      <w:start w:val="1"/>
      <w:numFmt w:val="lowerLetter"/>
      <w:lvlText w:val="%5."/>
      <w:lvlJc w:val="left"/>
      <w:pPr>
        <w:ind w:left="5040" w:hanging="360"/>
      </w:pPr>
      <w:rPr>
        <w:rFonts w:cs="Times New Roman"/>
      </w:rPr>
    </w:lvl>
    <w:lvl w:ilvl="5" w:tplc="04270005" w:tentative="1">
      <w:start w:val="1"/>
      <w:numFmt w:val="lowerRoman"/>
      <w:lvlText w:val="%6."/>
      <w:lvlJc w:val="right"/>
      <w:pPr>
        <w:ind w:left="5760" w:hanging="180"/>
      </w:pPr>
      <w:rPr>
        <w:rFonts w:cs="Times New Roman"/>
      </w:rPr>
    </w:lvl>
    <w:lvl w:ilvl="6" w:tplc="04270001" w:tentative="1">
      <w:start w:val="1"/>
      <w:numFmt w:val="decimal"/>
      <w:lvlText w:val="%7."/>
      <w:lvlJc w:val="left"/>
      <w:pPr>
        <w:ind w:left="6480" w:hanging="360"/>
      </w:pPr>
      <w:rPr>
        <w:rFonts w:cs="Times New Roman"/>
      </w:rPr>
    </w:lvl>
    <w:lvl w:ilvl="7" w:tplc="04270003" w:tentative="1">
      <w:start w:val="1"/>
      <w:numFmt w:val="lowerLetter"/>
      <w:lvlText w:val="%8."/>
      <w:lvlJc w:val="left"/>
      <w:pPr>
        <w:ind w:left="7200" w:hanging="360"/>
      </w:pPr>
      <w:rPr>
        <w:rFonts w:cs="Times New Roman"/>
      </w:rPr>
    </w:lvl>
    <w:lvl w:ilvl="8" w:tplc="04270005" w:tentative="1">
      <w:start w:val="1"/>
      <w:numFmt w:val="lowerRoman"/>
      <w:lvlText w:val="%9."/>
      <w:lvlJc w:val="right"/>
      <w:pPr>
        <w:ind w:left="7920" w:hanging="180"/>
      </w:pPr>
      <w:rPr>
        <w:rFonts w:cs="Times New Roman"/>
      </w:rPr>
    </w:lvl>
  </w:abstractNum>
  <w:abstractNum w:abstractNumId="37" w15:restartNumberingAfterBreak="0">
    <w:nsid w:val="654E3AF1"/>
    <w:multiLevelType w:val="hybridMultilevel"/>
    <w:tmpl w:val="DDBE761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77A5B"/>
    <w:multiLevelType w:val="hybridMultilevel"/>
    <w:tmpl w:val="673270FE"/>
    <w:lvl w:ilvl="0" w:tplc="24ECBB9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9" w15:restartNumberingAfterBreak="0">
    <w:nsid w:val="693D1F0B"/>
    <w:multiLevelType w:val="multilevel"/>
    <w:tmpl w:val="339C31E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F332A1"/>
    <w:multiLevelType w:val="hybridMultilevel"/>
    <w:tmpl w:val="18749A3A"/>
    <w:lvl w:ilvl="0" w:tplc="215AE49C">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F65CAE">
      <w:start w:val="1"/>
      <w:numFmt w:val="bullet"/>
      <w:lvlText w:val="o"/>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CE11E4">
      <w:start w:val="1"/>
      <w:numFmt w:val="bullet"/>
      <w:lvlText w:val="▪"/>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F52168C">
      <w:start w:val="1"/>
      <w:numFmt w:val="bullet"/>
      <w:lvlText w:val="•"/>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3A19FA">
      <w:start w:val="1"/>
      <w:numFmt w:val="bullet"/>
      <w:lvlText w:val="o"/>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D822AA">
      <w:start w:val="1"/>
      <w:numFmt w:val="bullet"/>
      <w:lvlText w:val="▪"/>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E601C8">
      <w:start w:val="1"/>
      <w:numFmt w:val="bullet"/>
      <w:lvlText w:val="•"/>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FC7D0E">
      <w:start w:val="1"/>
      <w:numFmt w:val="bullet"/>
      <w:lvlText w:val="o"/>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EA15B2">
      <w:start w:val="1"/>
      <w:numFmt w:val="bullet"/>
      <w:lvlText w:val="▪"/>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CF706CF"/>
    <w:multiLevelType w:val="hybridMultilevel"/>
    <w:tmpl w:val="5394DEFA"/>
    <w:lvl w:ilvl="0" w:tplc="97E0D5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2" w15:restartNumberingAfterBreak="0">
    <w:nsid w:val="6F4D27B5"/>
    <w:multiLevelType w:val="hybridMultilevel"/>
    <w:tmpl w:val="EA70660E"/>
    <w:lvl w:ilvl="0" w:tplc="AE4AFADC">
      <w:start w:val="1"/>
      <w:numFmt w:val="decimal"/>
      <w:lvlText w:val="%1."/>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423FBC">
      <w:start w:val="1"/>
      <w:numFmt w:val="lowerLetter"/>
      <w:lvlText w:val="%2"/>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2A8742">
      <w:start w:val="1"/>
      <w:numFmt w:val="lowerRoman"/>
      <w:lvlText w:val="%3"/>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BA0822">
      <w:start w:val="1"/>
      <w:numFmt w:val="decimal"/>
      <w:lvlText w:val="%4"/>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6A4C3E">
      <w:start w:val="1"/>
      <w:numFmt w:val="lowerLetter"/>
      <w:lvlText w:val="%5"/>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EE2F80">
      <w:start w:val="1"/>
      <w:numFmt w:val="lowerRoman"/>
      <w:lvlText w:val="%6"/>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85142">
      <w:start w:val="1"/>
      <w:numFmt w:val="decimal"/>
      <w:lvlText w:val="%7"/>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02488">
      <w:start w:val="1"/>
      <w:numFmt w:val="lowerLetter"/>
      <w:lvlText w:val="%8"/>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61A30">
      <w:start w:val="1"/>
      <w:numFmt w:val="lowerRoman"/>
      <w:lvlText w:val="%9"/>
      <w:lvlJc w:val="left"/>
      <w:pPr>
        <w:ind w:left="7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4CA35C4"/>
    <w:multiLevelType w:val="hybridMultilevel"/>
    <w:tmpl w:val="C158E976"/>
    <w:lvl w:ilvl="0" w:tplc="FD10E51E">
      <w:start w:val="1"/>
      <w:numFmt w:val="decimal"/>
      <w:lvlText w:val="%1."/>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7CBF78">
      <w:start w:val="1"/>
      <w:numFmt w:val="lowerLetter"/>
      <w:lvlText w:val="%2"/>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8B680">
      <w:start w:val="1"/>
      <w:numFmt w:val="lowerRoman"/>
      <w:lvlText w:val="%3"/>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2E2908">
      <w:start w:val="1"/>
      <w:numFmt w:val="decimal"/>
      <w:lvlText w:val="%4"/>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F624C4">
      <w:start w:val="1"/>
      <w:numFmt w:val="lowerLetter"/>
      <w:lvlText w:val="%5"/>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A9FC0">
      <w:start w:val="1"/>
      <w:numFmt w:val="lowerRoman"/>
      <w:lvlText w:val="%6"/>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623B3E">
      <w:start w:val="1"/>
      <w:numFmt w:val="decimal"/>
      <w:lvlText w:val="%7"/>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875E2">
      <w:start w:val="1"/>
      <w:numFmt w:val="lowerLetter"/>
      <w:lvlText w:val="%8"/>
      <w:lvlJc w:val="left"/>
      <w:pPr>
        <w:ind w:left="7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66DD0">
      <w:start w:val="1"/>
      <w:numFmt w:val="lowerRoman"/>
      <w:lvlText w:val="%9"/>
      <w:lvlJc w:val="left"/>
      <w:pPr>
        <w:ind w:left="7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503CCC"/>
    <w:multiLevelType w:val="hybridMultilevel"/>
    <w:tmpl w:val="28A0C502"/>
    <w:lvl w:ilvl="0" w:tplc="81AC02E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CF7A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3633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34315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4C33F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CEF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7EC3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E46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12DB8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1"/>
  </w:num>
  <w:num w:numId="3">
    <w:abstractNumId w:val="40"/>
  </w:num>
  <w:num w:numId="4">
    <w:abstractNumId w:val="21"/>
  </w:num>
  <w:num w:numId="5">
    <w:abstractNumId w:val="43"/>
  </w:num>
  <w:num w:numId="6">
    <w:abstractNumId w:val="9"/>
  </w:num>
  <w:num w:numId="7">
    <w:abstractNumId w:val="27"/>
  </w:num>
  <w:num w:numId="8">
    <w:abstractNumId w:val="23"/>
  </w:num>
  <w:num w:numId="9">
    <w:abstractNumId w:val="20"/>
  </w:num>
  <w:num w:numId="10">
    <w:abstractNumId w:val="19"/>
  </w:num>
  <w:num w:numId="11">
    <w:abstractNumId w:val="42"/>
  </w:num>
  <w:num w:numId="12">
    <w:abstractNumId w:val="7"/>
  </w:num>
  <w:num w:numId="13">
    <w:abstractNumId w:val="25"/>
  </w:num>
  <w:num w:numId="14">
    <w:abstractNumId w:val="5"/>
  </w:num>
  <w:num w:numId="15">
    <w:abstractNumId w:val="38"/>
  </w:num>
  <w:num w:numId="16">
    <w:abstractNumId w:val="34"/>
  </w:num>
  <w:num w:numId="17">
    <w:abstractNumId w:val="24"/>
  </w:num>
  <w:num w:numId="18">
    <w:abstractNumId w:val="36"/>
  </w:num>
  <w:num w:numId="19">
    <w:abstractNumId w:val="2"/>
  </w:num>
  <w:num w:numId="20">
    <w:abstractNumId w:val="0"/>
  </w:num>
  <w:num w:numId="21">
    <w:abstractNumId w:val="14"/>
  </w:num>
  <w:num w:numId="22">
    <w:abstractNumId w:val="12"/>
  </w:num>
  <w:num w:numId="23">
    <w:abstractNumId w:val="11"/>
  </w:num>
  <w:num w:numId="24">
    <w:abstractNumId w:val="18"/>
  </w:num>
  <w:num w:numId="25">
    <w:abstractNumId w:val="15"/>
  </w:num>
  <w:num w:numId="26">
    <w:abstractNumId w:val="31"/>
  </w:num>
  <w:num w:numId="27">
    <w:abstractNumId w:val="29"/>
  </w:num>
  <w:num w:numId="28">
    <w:abstractNumId w:val="17"/>
  </w:num>
  <w:num w:numId="29">
    <w:abstractNumId w:val="35"/>
  </w:num>
  <w:num w:numId="30">
    <w:abstractNumId w:val="3"/>
  </w:num>
  <w:num w:numId="31">
    <w:abstractNumId w:val="13"/>
  </w:num>
  <w:num w:numId="32">
    <w:abstractNumId w:val="30"/>
  </w:num>
  <w:num w:numId="33">
    <w:abstractNumId w:val="32"/>
  </w:num>
  <w:num w:numId="34">
    <w:abstractNumId w:val="6"/>
  </w:num>
  <w:num w:numId="35">
    <w:abstractNumId w:val="8"/>
  </w:num>
  <w:num w:numId="36">
    <w:abstractNumId w:val="41"/>
  </w:num>
  <w:num w:numId="37">
    <w:abstractNumId w:val="10"/>
  </w:num>
  <w:num w:numId="38">
    <w:abstractNumId w:val="28"/>
  </w:num>
  <w:num w:numId="39">
    <w:abstractNumId w:val="4"/>
  </w:num>
  <w:num w:numId="40">
    <w:abstractNumId w:val="39"/>
  </w:num>
  <w:num w:numId="41">
    <w:abstractNumId w:val="22"/>
  </w:num>
  <w:num w:numId="42">
    <w:abstractNumId w:val="26"/>
  </w:num>
  <w:num w:numId="43">
    <w:abstractNumId w:val="16"/>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cumentProtection w:edit="trackedChanges" w:enforcement="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87"/>
    <w:rsid w:val="000022BB"/>
    <w:rsid w:val="0000252C"/>
    <w:rsid w:val="00004169"/>
    <w:rsid w:val="00006BDA"/>
    <w:rsid w:val="00010E2F"/>
    <w:rsid w:val="00012547"/>
    <w:rsid w:val="00014A64"/>
    <w:rsid w:val="0001742A"/>
    <w:rsid w:val="00017E87"/>
    <w:rsid w:val="00020F65"/>
    <w:rsid w:val="00023338"/>
    <w:rsid w:val="000270BE"/>
    <w:rsid w:val="00033AF2"/>
    <w:rsid w:val="00035FB9"/>
    <w:rsid w:val="00051506"/>
    <w:rsid w:val="00051728"/>
    <w:rsid w:val="000532F6"/>
    <w:rsid w:val="00054833"/>
    <w:rsid w:val="00056436"/>
    <w:rsid w:val="000603F4"/>
    <w:rsid w:val="00061029"/>
    <w:rsid w:val="00061FDF"/>
    <w:rsid w:val="00063D2C"/>
    <w:rsid w:val="00067099"/>
    <w:rsid w:val="0007170B"/>
    <w:rsid w:val="00071E2F"/>
    <w:rsid w:val="00074466"/>
    <w:rsid w:val="00075571"/>
    <w:rsid w:val="00081AAB"/>
    <w:rsid w:val="00082E87"/>
    <w:rsid w:val="00085A57"/>
    <w:rsid w:val="00087505"/>
    <w:rsid w:val="00093473"/>
    <w:rsid w:val="000970D4"/>
    <w:rsid w:val="000A4458"/>
    <w:rsid w:val="000A4B80"/>
    <w:rsid w:val="000A6565"/>
    <w:rsid w:val="000A6BDF"/>
    <w:rsid w:val="000A7CA0"/>
    <w:rsid w:val="000B08C6"/>
    <w:rsid w:val="000B11FC"/>
    <w:rsid w:val="000B7A6A"/>
    <w:rsid w:val="000B7C9D"/>
    <w:rsid w:val="000B7EC8"/>
    <w:rsid w:val="000C0E46"/>
    <w:rsid w:val="000C25B4"/>
    <w:rsid w:val="000C406B"/>
    <w:rsid w:val="000C49E1"/>
    <w:rsid w:val="000C50EE"/>
    <w:rsid w:val="000D18DD"/>
    <w:rsid w:val="000D3520"/>
    <w:rsid w:val="000D545E"/>
    <w:rsid w:val="000D5668"/>
    <w:rsid w:val="000D6830"/>
    <w:rsid w:val="000E399C"/>
    <w:rsid w:val="000E7FFA"/>
    <w:rsid w:val="000F1F85"/>
    <w:rsid w:val="000F3CCC"/>
    <w:rsid w:val="000F7C92"/>
    <w:rsid w:val="00102B29"/>
    <w:rsid w:val="00110F94"/>
    <w:rsid w:val="001164F1"/>
    <w:rsid w:val="00120C3A"/>
    <w:rsid w:val="00122C22"/>
    <w:rsid w:val="00143A9C"/>
    <w:rsid w:val="00144F58"/>
    <w:rsid w:val="00146488"/>
    <w:rsid w:val="0015101E"/>
    <w:rsid w:val="001540EC"/>
    <w:rsid w:val="00154DE0"/>
    <w:rsid w:val="00155C94"/>
    <w:rsid w:val="00155CF7"/>
    <w:rsid w:val="00157DD1"/>
    <w:rsid w:val="0016003D"/>
    <w:rsid w:val="00162FD2"/>
    <w:rsid w:val="00164712"/>
    <w:rsid w:val="00165ACE"/>
    <w:rsid w:val="001664E7"/>
    <w:rsid w:val="00172B93"/>
    <w:rsid w:val="00173F4F"/>
    <w:rsid w:val="001755D6"/>
    <w:rsid w:val="00175D35"/>
    <w:rsid w:val="0018781C"/>
    <w:rsid w:val="0019103E"/>
    <w:rsid w:val="001A31BD"/>
    <w:rsid w:val="001B0AB4"/>
    <w:rsid w:val="001B22B4"/>
    <w:rsid w:val="001B3F4F"/>
    <w:rsid w:val="001B52BA"/>
    <w:rsid w:val="001C162C"/>
    <w:rsid w:val="001D08BE"/>
    <w:rsid w:val="001D318E"/>
    <w:rsid w:val="001D3E24"/>
    <w:rsid w:val="001D4B15"/>
    <w:rsid w:val="001D5789"/>
    <w:rsid w:val="001E1672"/>
    <w:rsid w:val="001E4CBA"/>
    <w:rsid w:val="001F008F"/>
    <w:rsid w:val="001F40C2"/>
    <w:rsid w:val="00205A13"/>
    <w:rsid w:val="002100B6"/>
    <w:rsid w:val="0021526D"/>
    <w:rsid w:val="0021580B"/>
    <w:rsid w:val="00217E45"/>
    <w:rsid w:val="00220515"/>
    <w:rsid w:val="002236DC"/>
    <w:rsid w:val="00223A96"/>
    <w:rsid w:val="00225AF5"/>
    <w:rsid w:val="002301CD"/>
    <w:rsid w:val="002302EC"/>
    <w:rsid w:val="002321AC"/>
    <w:rsid w:val="00233D88"/>
    <w:rsid w:val="00237558"/>
    <w:rsid w:val="00243E9E"/>
    <w:rsid w:val="0024499C"/>
    <w:rsid w:val="00246BD1"/>
    <w:rsid w:val="0025136A"/>
    <w:rsid w:val="0025514B"/>
    <w:rsid w:val="00255A65"/>
    <w:rsid w:val="00260074"/>
    <w:rsid w:val="0026168A"/>
    <w:rsid w:val="00261941"/>
    <w:rsid w:val="00261FA6"/>
    <w:rsid w:val="00264C33"/>
    <w:rsid w:val="002669C2"/>
    <w:rsid w:val="00271D2F"/>
    <w:rsid w:val="00273414"/>
    <w:rsid w:val="00273CF5"/>
    <w:rsid w:val="0027439D"/>
    <w:rsid w:val="00274604"/>
    <w:rsid w:val="00275055"/>
    <w:rsid w:val="00276C30"/>
    <w:rsid w:val="002835E4"/>
    <w:rsid w:val="00287528"/>
    <w:rsid w:val="0029008A"/>
    <w:rsid w:val="002A02DD"/>
    <w:rsid w:val="002A53FA"/>
    <w:rsid w:val="002A7372"/>
    <w:rsid w:val="002B45EC"/>
    <w:rsid w:val="002B50A8"/>
    <w:rsid w:val="002B63E3"/>
    <w:rsid w:val="002C39DC"/>
    <w:rsid w:val="002C4482"/>
    <w:rsid w:val="002C5837"/>
    <w:rsid w:val="002D2E72"/>
    <w:rsid w:val="002D38C8"/>
    <w:rsid w:val="002D409F"/>
    <w:rsid w:val="002D50F7"/>
    <w:rsid w:val="002D745C"/>
    <w:rsid w:val="002E67E8"/>
    <w:rsid w:val="00302A2D"/>
    <w:rsid w:val="00303D4A"/>
    <w:rsid w:val="00306BC6"/>
    <w:rsid w:val="0030796D"/>
    <w:rsid w:val="003134C4"/>
    <w:rsid w:val="00322B5D"/>
    <w:rsid w:val="00322D66"/>
    <w:rsid w:val="00324C82"/>
    <w:rsid w:val="003260E0"/>
    <w:rsid w:val="003275D6"/>
    <w:rsid w:val="0033007E"/>
    <w:rsid w:val="003360B2"/>
    <w:rsid w:val="0035239D"/>
    <w:rsid w:val="00354488"/>
    <w:rsid w:val="00354AD8"/>
    <w:rsid w:val="00357697"/>
    <w:rsid w:val="00357708"/>
    <w:rsid w:val="00360BB2"/>
    <w:rsid w:val="00361840"/>
    <w:rsid w:val="00361E6A"/>
    <w:rsid w:val="00365809"/>
    <w:rsid w:val="00372072"/>
    <w:rsid w:val="00373456"/>
    <w:rsid w:val="003738AF"/>
    <w:rsid w:val="00373B33"/>
    <w:rsid w:val="0037427A"/>
    <w:rsid w:val="003752C1"/>
    <w:rsid w:val="00396FC6"/>
    <w:rsid w:val="003A30B2"/>
    <w:rsid w:val="003B4FF5"/>
    <w:rsid w:val="003B589D"/>
    <w:rsid w:val="003B654E"/>
    <w:rsid w:val="003C0A4D"/>
    <w:rsid w:val="003C1619"/>
    <w:rsid w:val="003C637E"/>
    <w:rsid w:val="003C646B"/>
    <w:rsid w:val="003D2D71"/>
    <w:rsid w:val="003D4D7F"/>
    <w:rsid w:val="003D5EC9"/>
    <w:rsid w:val="003E421A"/>
    <w:rsid w:val="003E6734"/>
    <w:rsid w:val="003E6AF1"/>
    <w:rsid w:val="003E6C84"/>
    <w:rsid w:val="003F0ADC"/>
    <w:rsid w:val="003F1F0B"/>
    <w:rsid w:val="003F291B"/>
    <w:rsid w:val="003F6BE7"/>
    <w:rsid w:val="003F73A7"/>
    <w:rsid w:val="00401876"/>
    <w:rsid w:val="00404B1F"/>
    <w:rsid w:val="00405693"/>
    <w:rsid w:val="0040585F"/>
    <w:rsid w:val="00411293"/>
    <w:rsid w:val="00412AF7"/>
    <w:rsid w:val="00413CFF"/>
    <w:rsid w:val="00417997"/>
    <w:rsid w:val="00417B18"/>
    <w:rsid w:val="0042374B"/>
    <w:rsid w:val="004268E0"/>
    <w:rsid w:val="004272DB"/>
    <w:rsid w:val="0043420B"/>
    <w:rsid w:val="00434C25"/>
    <w:rsid w:val="0044260D"/>
    <w:rsid w:val="00444B30"/>
    <w:rsid w:val="004457A2"/>
    <w:rsid w:val="00446526"/>
    <w:rsid w:val="0045181A"/>
    <w:rsid w:val="00452398"/>
    <w:rsid w:val="0045784D"/>
    <w:rsid w:val="00461501"/>
    <w:rsid w:val="004617D3"/>
    <w:rsid w:val="00461CF8"/>
    <w:rsid w:val="004678FA"/>
    <w:rsid w:val="00467B88"/>
    <w:rsid w:val="0047471D"/>
    <w:rsid w:val="0047697E"/>
    <w:rsid w:val="00482717"/>
    <w:rsid w:val="004833F8"/>
    <w:rsid w:val="004834FA"/>
    <w:rsid w:val="00486B34"/>
    <w:rsid w:val="00487A5E"/>
    <w:rsid w:val="004932F8"/>
    <w:rsid w:val="004948E1"/>
    <w:rsid w:val="004A08D5"/>
    <w:rsid w:val="004A1958"/>
    <w:rsid w:val="004A1FDF"/>
    <w:rsid w:val="004A7928"/>
    <w:rsid w:val="004B3070"/>
    <w:rsid w:val="004B3E8E"/>
    <w:rsid w:val="004B42BF"/>
    <w:rsid w:val="004B6E49"/>
    <w:rsid w:val="004B7825"/>
    <w:rsid w:val="004C098E"/>
    <w:rsid w:val="004C09F3"/>
    <w:rsid w:val="004C20C5"/>
    <w:rsid w:val="004D016B"/>
    <w:rsid w:val="004D0310"/>
    <w:rsid w:val="004D33BE"/>
    <w:rsid w:val="004E1B3C"/>
    <w:rsid w:val="004F2581"/>
    <w:rsid w:val="004F7261"/>
    <w:rsid w:val="00500FDF"/>
    <w:rsid w:val="00501599"/>
    <w:rsid w:val="005064F0"/>
    <w:rsid w:val="0050762A"/>
    <w:rsid w:val="00507B20"/>
    <w:rsid w:val="00516061"/>
    <w:rsid w:val="00525773"/>
    <w:rsid w:val="00527D31"/>
    <w:rsid w:val="0053008B"/>
    <w:rsid w:val="00534355"/>
    <w:rsid w:val="005366A8"/>
    <w:rsid w:val="005409BD"/>
    <w:rsid w:val="00545DC5"/>
    <w:rsid w:val="00546A76"/>
    <w:rsid w:val="00550D36"/>
    <w:rsid w:val="00554C0C"/>
    <w:rsid w:val="00561CF4"/>
    <w:rsid w:val="00562B40"/>
    <w:rsid w:val="00564C9A"/>
    <w:rsid w:val="00564D27"/>
    <w:rsid w:val="0056730F"/>
    <w:rsid w:val="005700FC"/>
    <w:rsid w:val="00575398"/>
    <w:rsid w:val="005826B3"/>
    <w:rsid w:val="00593749"/>
    <w:rsid w:val="0059573F"/>
    <w:rsid w:val="00596EC6"/>
    <w:rsid w:val="005A1D75"/>
    <w:rsid w:val="005A6016"/>
    <w:rsid w:val="005A7168"/>
    <w:rsid w:val="005A742D"/>
    <w:rsid w:val="005B05E1"/>
    <w:rsid w:val="005B176E"/>
    <w:rsid w:val="005B23FC"/>
    <w:rsid w:val="005B4BF8"/>
    <w:rsid w:val="005B4E80"/>
    <w:rsid w:val="005B5E2F"/>
    <w:rsid w:val="005C0A8F"/>
    <w:rsid w:val="005C1722"/>
    <w:rsid w:val="005C28E3"/>
    <w:rsid w:val="005D30D1"/>
    <w:rsid w:val="005D3141"/>
    <w:rsid w:val="005D3E02"/>
    <w:rsid w:val="005D6B05"/>
    <w:rsid w:val="005E25A4"/>
    <w:rsid w:val="005E734B"/>
    <w:rsid w:val="005E75A5"/>
    <w:rsid w:val="005E7C7D"/>
    <w:rsid w:val="005F2B19"/>
    <w:rsid w:val="005F3497"/>
    <w:rsid w:val="005F349F"/>
    <w:rsid w:val="005F66BD"/>
    <w:rsid w:val="00601250"/>
    <w:rsid w:val="00605532"/>
    <w:rsid w:val="00614B8E"/>
    <w:rsid w:val="0062580C"/>
    <w:rsid w:val="00625F57"/>
    <w:rsid w:val="006271A3"/>
    <w:rsid w:val="006274F5"/>
    <w:rsid w:val="006301BA"/>
    <w:rsid w:val="00631D56"/>
    <w:rsid w:val="00634C79"/>
    <w:rsid w:val="00635F24"/>
    <w:rsid w:val="00640112"/>
    <w:rsid w:val="006420B7"/>
    <w:rsid w:val="00643ACA"/>
    <w:rsid w:val="006442D4"/>
    <w:rsid w:val="00647B8E"/>
    <w:rsid w:val="00651B99"/>
    <w:rsid w:val="00662C34"/>
    <w:rsid w:val="00670302"/>
    <w:rsid w:val="00672A65"/>
    <w:rsid w:val="00675517"/>
    <w:rsid w:val="0068017E"/>
    <w:rsid w:val="00683EAB"/>
    <w:rsid w:val="00684588"/>
    <w:rsid w:val="00687C26"/>
    <w:rsid w:val="0069288C"/>
    <w:rsid w:val="00695F08"/>
    <w:rsid w:val="006967D9"/>
    <w:rsid w:val="006A0C97"/>
    <w:rsid w:val="006A6514"/>
    <w:rsid w:val="006A6B37"/>
    <w:rsid w:val="006A6DBD"/>
    <w:rsid w:val="006A6E37"/>
    <w:rsid w:val="006B063A"/>
    <w:rsid w:val="006B0B87"/>
    <w:rsid w:val="006B1B51"/>
    <w:rsid w:val="006B2464"/>
    <w:rsid w:val="006B278F"/>
    <w:rsid w:val="006B3421"/>
    <w:rsid w:val="006C069C"/>
    <w:rsid w:val="006D4039"/>
    <w:rsid w:val="006D4EDC"/>
    <w:rsid w:val="006D6519"/>
    <w:rsid w:val="006E04CA"/>
    <w:rsid w:val="006E3A82"/>
    <w:rsid w:val="006E501B"/>
    <w:rsid w:val="006E5B8F"/>
    <w:rsid w:val="006F09CB"/>
    <w:rsid w:val="006F110F"/>
    <w:rsid w:val="006F4BD1"/>
    <w:rsid w:val="0070188D"/>
    <w:rsid w:val="007020A0"/>
    <w:rsid w:val="007062FE"/>
    <w:rsid w:val="00706B90"/>
    <w:rsid w:val="00706C0F"/>
    <w:rsid w:val="0071319D"/>
    <w:rsid w:val="00716400"/>
    <w:rsid w:val="00716F6A"/>
    <w:rsid w:val="00717B22"/>
    <w:rsid w:val="00717C69"/>
    <w:rsid w:val="00724874"/>
    <w:rsid w:val="00727B44"/>
    <w:rsid w:val="00727FA9"/>
    <w:rsid w:val="007315C9"/>
    <w:rsid w:val="00736A97"/>
    <w:rsid w:val="0073785B"/>
    <w:rsid w:val="00743723"/>
    <w:rsid w:val="00746ABF"/>
    <w:rsid w:val="00750754"/>
    <w:rsid w:val="00755001"/>
    <w:rsid w:val="0075696A"/>
    <w:rsid w:val="00761811"/>
    <w:rsid w:val="00771C07"/>
    <w:rsid w:val="00777A13"/>
    <w:rsid w:val="007800D6"/>
    <w:rsid w:val="00781860"/>
    <w:rsid w:val="007820F8"/>
    <w:rsid w:val="0078445A"/>
    <w:rsid w:val="0078510A"/>
    <w:rsid w:val="00786110"/>
    <w:rsid w:val="00790607"/>
    <w:rsid w:val="007918E7"/>
    <w:rsid w:val="007A0B71"/>
    <w:rsid w:val="007A1D54"/>
    <w:rsid w:val="007A2EA8"/>
    <w:rsid w:val="007A40FF"/>
    <w:rsid w:val="007A525D"/>
    <w:rsid w:val="007A5A20"/>
    <w:rsid w:val="007A5C72"/>
    <w:rsid w:val="007A71A3"/>
    <w:rsid w:val="007B098E"/>
    <w:rsid w:val="007B3ED0"/>
    <w:rsid w:val="007B7126"/>
    <w:rsid w:val="007C07B7"/>
    <w:rsid w:val="007C34EF"/>
    <w:rsid w:val="007D126E"/>
    <w:rsid w:val="007D56B3"/>
    <w:rsid w:val="007D61A0"/>
    <w:rsid w:val="007D66C6"/>
    <w:rsid w:val="007D7047"/>
    <w:rsid w:val="007E0C1D"/>
    <w:rsid w:val="007E1FB2"/>
    <w:rsid w:val="007E52BD"/>
    <w:rsid w:val="007E724A"/>
    <w:rsid w:val="007E7802"/>
    <w:rsid w:val="007F6EA8"/>
    <w:rsid w:val="0080036B"/>
    <w:rsid w:val="008063DC"/>
    <w:rsid w:val="00810836"/>
    <w:rsid w:val="008115A8"/>
    <w:rsid w:val="008145A7"/>
    <w:rsid w:val="00816CE4"/>
    <w:rsid w:val="00817C96"/>
    <w:rsid w:val="0082015A"/>
    <w:rsid w:val="008245F4"/>
    <w:rsid w:val="00826881"/>
    <w:rsid w:val="00830D25"/>
    <w:rsid w:val="0083104A"/>
    <w:rsid w:val="008350FD"/>
    <w:rsid w:val="008426D5"/>
    <w:rsid w:val="00850076"/>
    <w:rsid w:val="00852EEF"/>
    <w:rsid w:val="00856F7D"/>
    <w:rsid w:val="00863818"/>
    <w:rsid w:val="008826A4"/>
    <w:rsid w:val="00884799"/>
    <w:rsid w:val="00885F3C"/>
    <w:rsid w:val="00891704"/>
    <w:rsid w:val="00895098"/>
    <w:rsid w:val="00897A67"/>
    <w:rsid w:val="008A14FD"/>
    <w:rsid w:val="008A25B8"/>
    <w:rsid w:val="008A2698"/>
    <w:rsid w:val="008B0C5A"/>
    <w:rsid w:val="008B3E50"/>
    <w:rsid w:val="008B7A8D"/>
    <w:rsid w:val="008C5DD6"/>
    <w:rsid w:val="008C6552"/>
    <w:rsid w:val="008C6F39"/>
    <w:rsid w:val="008D4A53"/>
    <w:rsid w:val="008F1002"/>
    <w:rsid w:val="008F5BDD"/>
    <w:rsid w:val="008F605B"/>
    <w:rsid w:val="008F7310"/>
    <w:rsid w:val="00900F42"/>
    <w:rsid w:val="0090165C"/>
    <w:rsid w:val="00903931"/>
    <w:rsid w:val="009051BA"/>
    <w:rsid w:val="00906634"/>
    <w:rsid w:val="0091025E"/>
    <w:rsid w:val="0091125C"/>
    <w:rsid w:val="009118D4"/>
    <w:rsid w:val="0091627A"/>
    <w:rsid w:val="009166BE"/>
    <w:rsid w:val="00920382"/>
    <w:rsid w:val="00921886"/>
    <w:rsid w:val="009219BE"/>
    <w:rsid w:val="009223A5"/>
    <w:rsid w:val="00924EF3"/>
    <w:rsid w:val="0093076F"/>
    <w:rsid w:val="00930E63"/>
    <w:rsid w:val="00934801"/>
    <w:rsid w:val="00934B80"/>
    <w:rsid w:val="00935BB4"/>
    <w:rsid w:val="00950844"/>
    <w:rsid w:val="00956721"/>
    <w:rsid w:val="009573FC"/>
    <w:rsid w:val="00960D3C"/>
    <w:rsid w:val="0096440A"/>
    <w:rsid w:val="009645EB"/>
    <w:rsid w:val="00964769"/>
    <w:rsid w:val="0097060C"/>
    <w:rsid w:val="009709D5"/>
    <w:rsid w:val="00970DFB"/>
    <w:rsid w:val="00972271"/>
    <w:rsid w:val="00981DA6"/>
    <w:rsid w:val="00985125"/>
    <w:rsid w:val="00985AB3"/>
    <w:rsid w:val="00990D57"/>
    <w:rsid w:val="009924FF"/>
    <w:rsid w:val="00996E07"/>
    <w:rsid w:val="009978A3"/>
    <w:rsid w:val="009A0954"/>
    <w:rsid w:val="009A2C66"/>
    <w:rsid w:val="009A4C58"/>
    <w:rsid w:val="009B4518"/>
    <w:rsid w:val="009B620B"/>
    <w:rsid w:val="009B6BFD"/>
    <w:rsid w:val="009C0217"/>
    <w:rsid w:val="009C1564"/>
    <w:rsid w:val="009C2A17"/>
    <w:rsid w:val="009C2D7F"/>
    <w:rsid w:val="009C4AE8"/>
    <w:rsid w:val="009C5908"/>
    <w:rsid w:val="009C79A3"/>
    <w:rsid w:val="009D04DC"/>
    <w:rsid w:val="009D2235"/>
    <w:rsid w:val="009D5558"/>
    <w:rsid w:val="009D58F1"/>
    <w:rsid w:val="009D78C9"/>
    <w:rsid w:val="009E0B11"/>
    <w:rsid w:val="009E227D"/>
    <w:rsid w:val="009F5264"/>
    <w:rsid w:val="009F5EB6"/>
    <w:rsid w:val="00A00098"/>
    <w:rsid w:val="00A016F7"/>
    <w:rsid w:val="00A02B81"/>
    <w:rsid w:val="00A02FA8"/>
    <w:rsid w:val="00A032E3"/>
    <w:rsid w:val="00A0383F"/>
    <w:rsid w:val="00A055B0"/>
    <w:rsid w:val="00A06A3D"/>
    <w:rsid w:val="00A06F53"/>
    <w:rsid w:val="00A14087"/>
    <w:rsid w:val="00A1539F"/>
    <w:rsid w:val="00A23B09"/>
    <w:rsid w:val="00A25330"/>
    <w:rsid w:val="00A25F67"/>
    <w:rsid w:val="00A2693F"/>
    <w:rsid w:val="00A27ED2"/>
    <w:rsid w:val="00A3326E"/>
    <w:rsid w:val="00A34328"/>
    <w:rsid w:val="00A35B7B"/>
    <w:rsid w:val="00A40F97"/>
    <w:rsid w:val="00A43C6D"/>
    <w:rsid w:val="00A51170"/>
    <w:rsid w:val="00A5501A"/>
    <w:rsid w:val="00A55606"/>
    <w:rsid w:val="00A62225"/>
    <w:rsid w:val="00A6423F"/>
    <w:rsid w:val="00A733B0"/>
    <w:rsid w:val="00A82409"/>
    <w:rsid w:val="00A82C54"/>
    <w:rsid w:val="00A919DF"/>
    <w:rsid w:val="00AA1290"/>
    <w:rsid w:val="00AA1FCA"/>
    <w:rsid w:val="00AA439E"/>
    <w:rsid w:val="00AA5E92"/>
    <w:rsid w:val="00AA7439"/>
    <w:rsid w:val="00AB0E06"/>
    <w:rsid w:val="00AB50BE"/>
    <w:rsid w:val="00AB65FD"/>
    <w:rsid w:val="00AB7840"/>
    <w:rsid w:val="00AB797B"/>
    <w:rsid w:val="00AC1367"/>
    <w:rsid w:val="00AC597C"/>
    <w:rsid w:val="00AC5AD6"/>
    <w:rsid w:val="00AC6BDD"/>
    <w:rsid w:val="00AD42F4"/>
    <w:rsid w:val="00AD5F2A"/>
    <w:rsid w:val="00AE1F46"/>
    <w:rsid w:val="00AE2DC3"/>
    <w:rsid w:val="00AE4EEE"/>
    <w:rsid w:val="00AE7A60"/>
    <w:rsid w:val="00AF704F"/>
    <w:rsid w:val="00B0081C"/>
    <w:rsid w:val="00B13432"/>
    <w:rsid w:val="00B138A4"/>
    <w:rsid w:val="00B1711B"/>
    <w:rsid w:val="00B1769C"/>
    <w:rsid w:val="00B27699"/>
    <w:rsid w:val="00B4004E"/>
    <w:rsid w:val="00B40328"/>
    <w:rsid w:val="00B467C1"/>
    <w:rsid w:val="00B51385"/>
    <w:rsid w:val="00B52611"/>
    <w:rsid w:val="00B5445F"/>
    <w:rsid w:val="00B54B87"/>
    <w:rsid w:val="00B5559E"/>
    <w:rsid w:val="00B57EDC"/>
    <w:rsid w:val="00B6169E"/>
    <w:rsid w:val="00B625E4"/>
    <w:rsid w:val="00B636AC"/>
    <w:rsid w:val="00B7134E"/>
    <w:rsid w:val="00B72FD4"/>
    <w:rsid w:val="00B73011"/>
    <w:rsid w:val="00B771E4"/>
    <w:rsid w:val="00B77362"/>
    <w:rsid w:val="00B84724"/>
    <w:rsid w:val="00B85C0E"/>
    <w:rsid w:val="00B865C1"/>
    <w:rsid w:val="00B86E3A"/>
    <w:rsid w:val="00B86EF5"/>
    <w:rsid w:val="00B87558"/>
    <w:rsid w:val="00B87C5E"/>
    <w:rsid w:val="00B913AF"/>
    <w:rsid w:val="00B96E45"/>
    <w:rsid w:val="00BA6E2D"/>
    <w:rsid w:val="00BA728B"/>
    <w:rsid w:val="00BA7C1C"/>
    <w:rsid w:val="00BB1057"/>
    <w:rsid w:val="00BB216F"/>
    <w:rsid w:val="00BB7E8A"/>
    <w:rsid w:val="00BC1A2E"/>
    <w:rsid w:val="00BC5EDD"/>
    <w:rsid w:val="00BD4E88"/>
    <w:rsid w:val="00BD6338"/>
    <w:rsid w:val="00BE5AF9"/>
    <w:rsid w:val="00BE68E0"/>
    <w:rsid w:val="00BF5936"/>
    <w:rsid w:val="00C00D86"/>
    <w:rsid w:val="00C02F61"/>
    <w:rsid w:val="00C05706"/>
    <w:rsid w:val="00C10F37"/>
    <w:rsid w:val="00C1151D"/>
    <w:rsid w:val="00C14A02"/>
    <w:rsid w:val="00C16354"/>
    <w:rsid w:val="00C164B6"/>
    <w:rsid w:val="00C2622D"/>
    <w:rsid w:val="00C35D72"/>
    <w:rsid w:val="00C3744C"/>
    <w:rsid w:val="00C37DFA"/>
    <w:rsid w:val="00C422E7"/>
    <w:rsid w:val="00C43611"/>
    <w:rsid w:val="00C449E9"/>
    <w:rsid w:val="00C471B8"/>
    <w:rsid w:val="00C53CA4"/>
    <w:rsid w:val="00C57DD5"/>
    <w:rsid w:val="00C60D38"/>
    <w:rsid w:val="00C6288A"/>
    <w:rsid w:val="00C62F77"/>
    <w:rsid w:val="00C63809"/>
    <w:rsid w:val="00C63B60"/>
    <w:rsid w:val="00C66A80"/>
    <w:rsid w:val="00C67295"/>
    <w:rsid w:val="00C74E74"/>
    <w:rsid w:val="00C80442"/>
    <w:rsid w:val="00C85440"/>
    <w:rsid w:val="00C871F7"/>
    <w:rsid w:val="00C92F1A"/>
    <w:rsid w:val="00C94D7F"/>
    <w:rsid w:val="00C96190"/>
    <w:rsid w:val="00C9675F"/>
    <w:rsid w:val="00C969D3"/>
    <w:rsid w:val="00CA3C38"/>
    <w:rsid w:val="00CA4080"/>
    <w:rsid w:val="00CA5671"/>
    <w:rsid w:val="00CB56CA"/>
    <w:rsid w:val="00CC1CC8"/>
    <w:rsid w:val="00CC7241"/>
    <w:rsid w:val="00CD23F8"/>
    <w:rsid w:val="00CD2777"/>
    <w:rsid w:val="00CD37B1"/>
    <w:rsid w:val="00CD7A5B"/>
    <w:rsid w:val="00CE0B45"/>
    <w:rsid w:val="00CE2EF9"/>
    <w:rsid w:val="00CE30F8"/>
    <w:rsid w:val="00CE3D66"/>
    <w:rsid w:val="00CE4004"/>
    <w:rsid w:val="00CE4A11"/>
    <w:rsid w:val="00CE6518"/>
    <w:rsid w:val="00CE7607"/>
    <w:rsid w:val="00CE77A3"/>
    <w:rsid w:val="00CF3FB5"/>
    <w:rsid w:val="00CF75EB"/>
    <w:rsid w:val="00D00B3B"/>
    <w:rsid w:val="00D0242E"/>
    <w:rsid w:val="00D028FF"/>
    <w:rsid w:val="00D03911"/>
    <w:rsid w:val="00D039EE"/>
    <w:rsid w:val="00D05A7E"/>
    <w:rsid w:val="00D15510"/>
    <w:rsid w:val="00D16542"/>
    <w:rsid w:val="00D165C6"/>
    <w:rsid w:val="00D21CFB"/>
    <w:rsid w:val="00D25CA8"/>
    <w:rsid w:val="00D312EB"/>
    <w:rsid w:val="00D32805"/>
    <w:rsid w:val="00D4052D"/>
    <w:rsid w:val="00D4178C"/>
    <w:rsid w:val="00D42A2D"/>
    <w:rsid w:val="00D4467B"/>
    <w:rsid w:val="00D500CD"/>
    <w:rsid w:val="00D50980"/>
    <w:rsid w:val="00D5245D"/>
    <w:rsid w:val="00D55D2D"/>
    <w:rsid w:val="00D57493"/>
    <w:rsid w:val="00D61C89"/>
    <w:rsid w:val="00D6380E"/>
    <w:rsid w:val="00D66DDA"/>
    <w:rsid w:val="00D72C5E"/>
    <w:rsid w:val="00D75FD8"/>
    <w:rsid w:val="00D852CA"/>
    <w:rsid w:val="00D85687"/>
    <w:rsid w:val="00D86338"/>
    <w:rsid w:val="00D87163"/>
    <w:rsid w:val="00D905E8"/>
    <w:rsid w:val="00D90CDE"/>
    <w:rsid w:val="00D90FFC"/>
    <w:rsid w:val="00D9705F"/>
    <w:rsid w:val="00D97B37"/>
    <w:rsid w:val="00DA7028"/>
    <w:rsid w:val="00DA71EC"/>
    <w:rsid w:val="00DB060A"/>
    <w:rsid w:val="00DB08F0"/>
    <w:rsid w:val="00DB3605"/>
    <w:rsid w:val="00DB48AE"/>
    <w:rsid w:val="00DD03CF"/>
    <w:rsid w:val="00DD451C"/>
    <w:rsid w:val="00DE0B45"/>
    <w:rsid w:val="00DE2192"/>
    <w:rsid w:val="00DE2432"/>
    <w:rsid w:val="00DE36E0"/>
    <w:rsid w:val="00DE3830"/>
    <w:rsid w:val="00DE5436"/>
    <w:rsid w:val="00DF029D"/>
    <w:rsid w:val="00DF109F"/>
    <w:rsid w:val="00DF6DD3"/>
    <w:rsid w:val="00DF7BDD"/>
    <w:rsid w:val="00E00BD9"/>
    <w:rsid w:val="00E02DAB"/>
    <w:rsid w:val="00E06985"/>
    <w:rsid w:val="00E06F08"/>
    <w:rsid w:val="00E07922"/>
    <w:rsid w:val="00E10053"/>
    <w:rsid w:val="00E163F5"/>
    <w:rsid w:val="00E17705"/>
    <w:rsid w:val="00E209C9"/>
    <w:rsid w:val="00E20CC5"/>
    <w:rsid w:val="00E20F3E"/>
    <w:rsid w:val="00E252B0"/>
    <w:rsid w:val="00E2534F"/>
    <w:rsid w:val="00E320F3"/>
    <w:rsid w:val="00E3212B"/>
    <w:rsid w:val="00E36B6D"/>
    <w:rsid w:val="00E44D49"/>
    <w:rsid w:val="00E50FBC"/>
    <w:rsid w:val="00E52608"/>
    <w:rsid w:val="00E557BF"/>
    <w:rsid w:val="00E56AB5"/>
    <w:rsid w:val="00E57C97"/>
    <w:rsid w:val="00E602D0"/>
    <w:rsid w:val="00E60627"/>
    <w:rsid w:val="00E61A59"/>
    <w:rsid w:val="00E622DF"/>
    <w:rsid w:val="00E642F1"/>
    <w:rsid w:val="00E65568"/>
    <w:rsid w:val="00E67017"/>
    <w:rsid w:val="00E73583"/>
    <w:rsid w:val="00E77848"/>
    <w:rsid w:val="00E81271"/>
    <w:rsid w:val="00E8395A"/>
    <w:rsid w:val="00E874CE"/>
    <w:rsid w:val="00E90E43"/>
    <w:rsid w:val="00E90FB8"/>
    <w:rsid w:val="00E91558"/>
    <w:rsid w:val="00E918C5"/>
    <w:rsid w:val="00E95FC2"/>
    <w:rsid w:val="00E96325"/>
    <w:rsid w:val="00EB445E"/>
    <w:rsid w:val="00EC3AA9"/>
    <w:rsid w:val="00EC49D7"/>
    <w:rsid w:val="00EC5768"/>
    <w:rsid w:val="00EC74D3"/>
    <w:rsid w:val="00ED3503"/>
    <w:rsid w:val="00ED3EBE"/>
    <w:rsid w:val="00EE3DE7"/>
    <w:rsid w:val="00EE486D"/>
    <w:rsid w:val="00EE6C98"/>
    <w:rsid w:val="00F01412"/>
    <w:rsid w:val="00F03246"/>
    <w:rsid w:val="00F10D8D"/>
    <w:rsid w:val="00F1670C"/>
    <w:rsid w:val="00F170B2"/>
    <w:rsid w:val="00F217D2"/>
    <w:rsid w:val="00F243B4"/>
    <w:rsid w:val="00F247FF"/>
    <w:rsid w:val="00F264F8"/>
    <w:rsid w:val="00F312A4"/>
    <w:rsid w:val="00F36E09"/>
    <w:rsid w:val="00F4292D"/>
    <w:rsid w:val="00F42CF9"/>
    <w:rsid w:val="00F43CE2"/>
    <w:rsid w:val="00F43E85"/>
    <w:rsid w:val="00F44180"/>
    <w:rsid w:val="00F46759"/>
    <w:rsid w:val="00F50FB8"/>
    <w:rsid w:val="00F52258"/>
    <w:rsid w:val="00F563F2"/>
    <w:rsid w:val="00F576DB"/>
    <w:rsid w:val="00F70182"/>
    <w:rsid w:val="00F71974"/>
    <w:rsid w:val="00F7494D"/>
    <w:rsid w:val="00F759E6"/>
    <w:rsid w:val="00F75A69"/>
    <w:rsid w:val="00F76D61"/>
    <w:rsid w:val="00F8081B"/>
    <w:rsid w:val="00F838B9"/>
    <w:rsid w:val="00F83AD6"/>
    <w:rsid w:val="00F901F4"/>
    <w:rsid w:val="00F908FF"/>
    <w:rsid w:val="00F93111"/>
    <w:rsid w:val="00F94236"/>
    <w:rsid w:val="00F96F1A"/>
    <w:rsid w:val="00FA6AEC"/>
    <w:rsid w:val="00FB14E1"/>
    <w:rsid w:val="00FB4F34"/>
    <w:rsid w:val="00FB568C"/>
    <w:rsid w:val="00FB576D"/>
    <w:rsid w:val="00FC04CF"/>
    <w:rsid w:val="00FC53AD"/>
    <w:rsid w:val="00FD0473"/>
    <w:rsid w:val="00FD0C1F"/>
    <w:rsid w:val="00FD32A4"/>
    <w:rsid w:val="00FD4D09"/>
    <w:rsid w:val="00FE0215"/>
    <w:rsid w:val="00FE0A0D"/>
    <w:rsid w:val="00FE1959"/>
    <w:rsid w:val="00FE1BEB"/>
    <w:rsid w:val="00FE4D5B"/>
    <w:rsid w:val="00FF4BC9"/>
    <w:rsid w:val="00FF55A8"/>
    <w:rsid w:val="00FF5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0D9481"/>
  <w15:docId w15:val="{A9ABA40F-4693-416C-81FB-961F2B05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355" w:lineRule="auto"/>
      <w:ind w:left="370" w:hanging="10"/>
      <w:jc w:val="both"/>
    </w:pPr>
    <w:rPr>
      <w:rFonts w:ascii="Times New Roman" w:eastAsia="Times New Roman" w:hAnsi="Times New Roman" w:cs="Times New Roman"/>
      <w:color w:val="000000"/>
    </w:rPr>
  </w:style>
  <w:style w:type="paragraph" w:styleId="Antrat1">
    <w:name w:val="heading 1"/>
    <w:next w:val="prastasis"/>
    <w:link w:val="Antrat1Diagrama"/>
    <w:uiPriority w:val="99"/>
    <w:unhideWhenUsed/>
    <w:qFormat/>
    <w:pPr>
      <w:keepNext/>
      <w:keepLines/>
      <w:spacing w:after="0"/>
      <w:ind w:left="10" w:right="271"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9"/>
    <w:unhideWhenUsed/>
    <w:qFormat/>
    <w:pPr>
      <w:keepNext/>
      <w:keepLines/>
      <w:spacing w:after="101"/>
      <w:ind w:left="10" w:right="2" w:hanging="10"/>
      <w:outlineLvl w:val="1"/>
    </w:pPr>
    <w:rPr>
      <w:rFonts w:ascii="Times New Roman" w:eastAsia="Times New Roman" w:hAnsi="Times New Roman" w:cs="Times New Roman"/>
      <w:b/>
      <w:color w:val="000000"/>
    </w:rPr>
  </w:style>
  <w:style w:type="paragraph" w:styleId="Antrat3">
    <w:name w:val="heading 3"/>
    <w:next w:val="prastasis"/>
    <w:link w:val="Antrat3Diagrama"/>
    <w:uiPriority w:val="99"/>
    <w:unhideWhenUsed/>
    <w:qFormat/>
    <w:pPr>
      <w:keepNext/>
      <w:keepLines/>
      <w:spacing w:after="0"/>
      <w:ind w:left="371" w:hanging="10"/>
      <w:jc w:val="center"/>
      <w:outlineLvl w:val="2"/>
    </w:pPr>
    <w:rPr>
      <w:rFonts w:ascii="Times New Roman" w:eastAsia="Times New Roman" w:hAnsi="Times New Roman" w:cs="Times New Roman"/>
      <w:b/>
      <w:i/>
      <w:color w:val="000000"/>
    </w:rPr>
  </w:style>
  <w:style w:type="paragraph" w:styleId="Antrat4">
    <w:name w:val="heading 4"/>
    <w:next w:val="prastasis"/>
    <w:link w:val="Antrat4Diagrama"/>
    <w:uiPriority w:val="99"/>
    <w:unhideWhenUsed/>
    <w:qFormat/>
    <w:pPr>
      <w:keepNext/>
      <w:keepLines/>
      <w:spacing w:after="0"/>
      <w:ind w:left="10" w:right="2" w:hanging="10"/>
      <w:jc w:val="center"/>
      <w:outlineLvl w:val="3"/>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Pr>
      <w:rFonts w:ascii="Times New Roman" w:eastAsia="Times New Roman" w:hAnsi="Times New Roman" w:cs="Times New Roman"/>
      <w:b/>
      <w:color w:val="000000"/>
      <w:sz w:val="24"/>
    </w:rPr>
  </w:style>
  <w:style w:type="character" w:customStyle="1" w:styleId="Antrat2Diagrama">
    <w:name w:val="Antraštė 2 Diagrama"/>
    <w:link w:val="Antrat2"/>
    <w:uiPriority w:val="99"/>
    <w:rPr>
      <w:rFonts w:ascii="Times New Roman" w:eastAsia="Times New Roman" w:hAnsi="Times New Roman" w:cs="Times New Roman"/>
      <w:b/>
      <w:color w:val="000000"/>
      <w:sz w:val="22"/>
    </w:rPr>
  </w:style>
  <w:style w:type="character" w:customStyle="1" w:styleId="Antrat3Diagrama">
    <w:name w:val="Antraštė 3 Diagrama"/>
    <w:link w:val="Antrat3"/>
    <w:uiPriority w:val="99"/>
    <w:rPr>
      <w:rFonts w:ascii="Times New Roman" w:eastAsia="Times New Roman" w:hAnsi="Times New Roman" w:cs="Times New Roman"/>
      <w:b/>
      <w:i/>
      <w:color w:val="000000"/>
      <w:sz w:val="22"/>
    </w:rPr>
  </w:style>
  <w:style w:type="character" w:customStyle="1" w:styleId="Antrat4Diagrama">
    <w:name w:val="Antraštė 4 Diagrama"/>
    <w:link w:val="Antrat4"/>
    <w:uiPriority w:val="9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897A6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7A67"/>
    <w:rPr>
      <w:rFonts w:ascii="Times New Roman" w:eastAsia="Times New Roman" w:hAnsi="Times New Roman" w:cs="Times New Roman"/>
      <w:color w:val="000000"/>
    </w:rPr>
  </w:style>
  <w:style w:type="paragraph" w:styleId="Debesliotekstas">
    <w:name w:val="Balloon Text"/>
    <w:basedOn w:val="prastasis"/>
    <w:link w:val="DebesliotekstasDiagrama"/>
    <w:uiPriority w:val="99"/>
    <w:unhideWhenUsed/>
    <w:rsid w:val="00CD37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D37B1"/>
    <w:rPr>
      <w:rFonts w:ascii="Tahoma" w:eastAsia="Times New Roman" w:hAnsi="Tahoma" w:cs="Tahoma"/>
      <w:color w:val="000000"/>
      <w:sz w:val="16"/>
      <w:szCs w:val="16"/>
    </w:rPr>
  </w:style>
  <w:style w:type="table" w:styleId="Lentelstinklelis">
    <w:name w:val="Table Grid"/>
    <w:basedOn w:val="prastojilentel"/>
    <w:uiPriority w:val="59"/>
    <w:rsid w:val="008F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99"/>
    <w:qFormat/>
    <w:rsid w:val="00DA7028"/>
    <w:rPr>
      <w:b/>
      <w:bCs/>
    </w:rPr>
  </w:style>
  <w:style w:type="character" w:styleId="Hipersaitas">
    <w:name w:val="Hyperlink"/>
    <w:basedOn w:val="Numatytasispastraiposriftas"/>
    <w:uiPriority w:val="99"/>
    <w:unhideWhenUsed/>
    <w:rsid w:val="00DA7028"/>
    <w:rPr>
      <w:color w:val="0000FF"/>
      <w:u w:val="single"/>
    </w:rPr>
  </w:style>
  <w:style w:type="paragraph" w:styleId="Sraopastraipa">
    <w:name w:val="List Paragraph"/>
    <w:basedOn w:val="prastasis"/>
    <w:uiPriority w:val="99"/>
    <w:qFormat/>
    <w:rsid w:val="00DA7028"/>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customStyle="1" w:styleId="normal-p">
    <w:name w:val="normal-p"/>
    <w:basedOn w:val="prastasis"/>
    <w:rsid w:val="00DA7028"/>
    <w:pPr>
      <w:spacing w:before="100" w:beforeAutospacing="1" w:after="100" w:afterAutospacing="1" w:line="240" w:lineRule="auto"/>
      <w:ind w:left="0" w:firstLine="0"/>
      <w:jc w:val="left"/>
    </w:pPr>
    <w:rPr>
      <w:color w:val="auto"/>
      <w:sz w:val="24"/>
      <w:szCs w:val="24"/>
    </w:rPr>
  </w:style>
  <w:style w:type="paragraph" w:customStyle="1" w:styleId="bodytextindent-p">
    <w:name w:val="bodytextindent-p"/>
    <w:basedOn w:val="prastasis"/>
    <w:rsid w:val="00DA7028"/>
    <w:pPr>
      <w:spacing w:before="100" w:beforeAutospacing="1" w:after="100" w:afterAutospacing="1" w:line="240" w:lineRule="auto"/>
      <w:ind w:left="0" w:firstLine="0"/>
      <w:jc w:val="left"/>
    </w:pPr>
    <w:rPr>
      <w:color w:val="auto"/>
      <w:sz w:val="24"/>
      <w:szCs w:val="24"/>
    </w:rPr>
  </w:style>
  <w:style w:type="paragraph" w:customStyle="1" w:styleId="bodytextindent3-p">
    <w:name w:val="bodytextindent3-p"/>
    <w:basedOn w:val="prastasis"/>
    <w:rsid w:val="00DA7028"/>
    <w:pPr>
      <w:spacing w:before="100" w:beforeAutospacing="1" w:after="100" w:afterAutospacing="1" w:line="240" w:lineRule="auto"/>
      <w:ind w:left="0" w:firstLine="0"/>
      <w:jc w:val="left"/>
    </w:pPr>
    <w:rPr>
      <w:color w:val="auto"/>
      <w:sz w:val="24"/>
      <w:szCs w:val="24"/>
    </w:rPr>
  </w:style>
  <w:style w:type="character" w:customStyle="1" w:styleId="normal-h">
    <w:name w:val="normal-h"/>
    <w:basedOn w:val="Numatytasispastraiposriftas"/>
    <w:rsid w:val="00DA7028"/>
  </w:style>
  <w:style w:type="character" w:customStyle="1" w:styleId="bodytextindent-h">
    <w:name w:val="bodytextindent-h"/>
    <w:basedOn w:val="Numatytasispastraiposriftas"/>
    <w:rsid w:val="00DA7028"/>
  </w:style>
  <w:style w:type="character" w:customStyle="1" w:styleId="bodytextindent3-h">
    <w:name w:val="bodytextindent3-h"/>
    <w:basedOn w:val="Numatytasispastraiposriftas"/>
    <w:rsid w:val="00DA7028"/>
  </w:style>
  <w:style w:type="paragraph" w:customStyle="1" w:styleId="xl63">
    <w:name w:val="xl63"/>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4">
    <w:name w:val="xl64"/>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65">
    <w:name w:val="xl65"/>
    <w:basedOn w:val="prastasis"/>
    <w:rsid w:val="005A742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6">
    <w:name w:val="xl66"/>
    <w:basedOn w:val="prastasis"/>
    <w:rsid w:val="005A742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 w:val="24"/>
      <w:szCs w:val="24"/>
    </w:rPr>
  </w:style>
  <w:style w:type="paragraph" w:customStyle="1" w:styleId="xl67">
    <w:name w:val="xl67"/>
    <w:basedOn w:val="prastasis"/>
    <w:rsid w:val="005A742D"/>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8">
    <w:name w:val="xl68"/>
    <w:basedOn w:val="prastasis"/>
    <w:rsid w:val="005A742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9">
    <w:name w:val="xl69"/>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i/>
      <w:iCs/>
      <w:color w:val="auto"/>
      <w:sz w:val="24"/>
      <w:szCs w:val="24"/>
    </w:rPr>
  </w:style>
  <w:style w:type="paragraph" w:customStyle="1" w:styleId="xl70">
    <w:name w:val="xl70"/>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71">
    <w:name w:val="xl71"/>
    <w:basedOn w:val="prastasis"/>
    <w:rsid w:val="005A742D"/>
    <w:pPr>
      <w:spacing w:before="100" w:beforeAutospacing="1" w:after="100" w:afterAutospacing="1" w:line="240" w:lineRule="auto"/>
      <w:ind w:left="0" w:firstLine="0"/>
      <w:jc w:val="left"/>
    </w:pPr>
    <w:rPr>
      <w:b/>
      <w:bCs/>
      <w:color w:val="auto"/>
      <w:sz w:val="24"/>
      <w:szCs w:val="24"/>
    </w:rPr>
  </w:style>
  <w:style w:type="numbering" w:customStyle="1" w:styleId="Sraonra1">
    <w:name w:val="Sąrašo nėra1"/>
    <w:next w:val="Sraonra"/>
    <w:uiPriority w:val="99"/>
    <w:semiHidden/>
    <w:unhideWhenUsed/>
    <w:rsid w:val="003C1619"/>
  </w:style>
  <w:style w:type="paragraph" w:styleId="prastasiniatinklio">
    <w:name w:val="Normal (Web)"/>
    <w:basedOn w:val="prastasis"/>
    <w:uiPriority w:val="99"/>
    <w:semiHidden/>
    <w:unhideWhenUsed/>
    <w:rsid w:val="003C1619"/>
    <w:pPr>
      <w:spacing w:before="100" w:beforeAutospacing="1" w:after="100" w:afterAutospacing="1" w:line="240" w:lineRule="auto"/>
      <w:ind w:left="0" w:firstLine="0"/>
      <w:jc w:val="left"/>
    </w:pPr>
    <w:rPr>
      <w:color w:val="auto"/>
      <w:sz w:val="24"/>
      <w:szCs w:val="24"/>
    </w:rPr>
  </w:style>
  <w:style w:type="character" w:styleId="Perirtashipersaitas">
    <w:name w:val="FollowedHyperlink"/>
    <w:basedOn w:val="Numatytasispastraiposriftas"/>
    <w:uiPriority w:val="99"/>
    <w:semiHidden/>
    <w:unhideWhenUsed/>
    <w:rsid w:val="003C1619"/>
    <w:rPr>
      <w:color w:val="800080"/>
      <w:u w:val="single"/>
    </w:rPr>
  </w:style>
  <w:style w:type="paragraph" w:styleId="Pagrindiniotekstotrauka">
    <w:name w:val="Body Text Indent"/>
    <w:basedOn w:val="prastasis"/>
    <w:link w:val="PagrindiniotekstotraukaDiagrama"/>
    <w:uiPriority w:val="99"/>
    <w:rsid w:val="0029008A"/>
    <w:pPr>
      <w:spacing w:after="0" w:line="240" w:lineRule="auto"/>
      <w:ind w:left="0" w:firstLine="720"/>
    </w:pPr>
    <w:rPr>
      <w:color w:val="auto"/>
      <w:sz w:val="24"/>
      <w:szCs w:val="24"/>
      <w:lang w:eastAsia="en-US"/>
    </w:rPr>
  </w:style>
  <w:style w:type="character" w:customStyle="1" w:styleId="PagrindiniotekstotraukaDiagrama">
    <w:name w:val="Pagrindinio teksto įtrauka Diagrama"/>
    <w:basedOn w:val="Numatytasispastraiposriftas"/>
    <w:link w:val="Pagrindiniotekstotrauka"/>
    <w:uiPriority w:val="99"/>
    <w:rsid w:val="0029008A"/>
    <w:rPr>
      <w:rFonts w:ascii="Times New Roman" w:eastAsia="Times New Roman" w:hAnsi="Times New Roman" w:cs="Times New Roman"/>
      <w:sz w:val="24"/>
      <w:szCs w:val="24"/>
      <w:lang w:eastAsia="en-US"/>
    </w:rPr>
  </w:style>
  <w:style w:type="character" w:styleId="Komentaronuoroda">
    <w:name w:val="annotation reference"/>
    <w:basedOn w:val="Numatytasispastraiposriftas"/>
    <w:uiPriority w:val="99"/>
    <w:rsid w:val="0029008A"/>
    <w:rPr>
      <w:rFonts w:cs="Times New Roman"/>
      <w:sz w:val="16"/>
    </w:rPr>
  </w:style>
  <w:style w:type="paragraph" w:styleId="Komentarotekstas">
    <w:name w:val="annotation text"/>
    <w:basedOn w:val="prastasis"/>
    <w:link w:val="KomentarotekstasDiagrama"/>
    <w:uiPriority w:val="99"/>
    <w:rsid w:val="0029008A"/>
    <w:pPr>
      <w:spacing w:after="0" w:line="240" w:lineRule="auto"/>
      <w:ind w:left="0" w:firstLine="0"/>
      <w:jc w:val="left"/>
    </w:pPr>
    <w:rPr>
      <w:color w:val="auto"/>
      <w:sz w:val="20"/>
      <w:szCs w:val="20"/>
      <w:lang w:val="ru-RU" w:eastAsia="en-US"/>
    </w:rPr>
  </w:style>
  <w:style w:type="character" w:customStyle="1" w:styleId="KomentarotekstasDiagrama">
    <w:name w:val="Komentaro tekstas Diagrama"/>
    <w:basedOn w:val="Numatytasispastraiposriftas"/>
    <w:link w:val="Komentarotekstas"/>
    <w:uiPriority w:val="99"/>
    <w:rsid w:val="0029008A"/>
    <w:rPr>
      <w:rFonts w:ascii="Times New Roman" w:eastAsia="Times New Roman" w:hAnsi="Times New Roman" w:cs="Times New Roman"/>
      <w:sz w:val="20"/>
      <w:szCs w:val="20"/>
      <w:lang w:val="ru-RU" w:eastAsia="en-US"/>
    </w:rPr>
  </w:style>
  <w:style w:type="paragraph" w:styleId="Komentarotema">
    <w:name w:val="annotation subject"/>
    <w:basedOn w:val="Komentarotekstas"/>
    <w:next w:val="Komentarotekstas"/>
    <w:link w:val="KomentarotemaDiagrama"/>
    <w:uiPriority w:val="99"/>
    <w:rsid w:val="0029008A"/>
    <w:rPr>
      <w:b/>
      <w:bCs/>
    </w:rPr>
  </w:style>
  <w:style w:type="character" w:customStyle="1" w:styleId="KomentarotemaDiagrama">
    <w:name w:val="Komentaro tema Diagrama"/>
    <w:basedOn w:val="KomentarotekstasDiagrama"/>
    <w:link w:val="Komentarotema"/>
    <w:uiPriority w:val="99"/>
    <w:rsid w:val="0029008A"/>
    <w:rPr>
      <w:rFonts w:ascii="Times New Roman" w:eastAsia="Times New Roman" w:hAnsi="Times New Roman" w:cs="Times New Roman"/>
      <w:b/>
      <w:bCs/>
      <w:sz w:val="20"/>
      <w:szCs w:val="20"/>
      <w:lang w:val="ru-RU" w:eastAsia="en-US"/>
    </w:rPr>
  </w:style>
  <w:style w:type="paragraph" w:styleId="Porat">
    <w:name w:val="footer"/>
    <w:basedOn w:val="prastasis"/>
    <w:link w:val="PoratDiagrama"/>
    <w:uiPriority w:val="99"/>
    <w:rsid w:val="0029008A"/>
    <w:pPr>
      <w:tabs>
        <w:tab w:val="center" w:pos="4320"/>
        <w:tab w:val="right" w:pos="8640"/>
      </w:tabs>
      <w:spacing w:after="0" w:line="240" w:lineRule="auto"/>
      <w:ind w:left="0" w:firstLine="0"/>
      <w:jc w:val="left"/>
    </w:pPr>
    <w:rPr>
      <w:color w:val="auto"/>
      <w:sz w:val="24"/>
      <w:szCs w:val="24"/>
      <w:lang w:val="ru-RU" w:eastAsia="en-US"/>
    </w:rPr>
  </w:style>
  <w:style w:type="character" w:customStyle="1" w:styleId="PoratDiagrama">
    <w:name w:val="Poraštė Diagrama"/>
    <w:basedOn w:val="Numatytasispastraiposriftas"/>
    <w:link w:val="Porat"/>
    <w:uiPriority w:val="99"/>
    <w:rsid w:val="0029008A"/>
    <w:rPr>
      <w:rFonts w:ascii="Times New Roman" w:eastAsia="Times New Roman" w:hAnsi="Times New Roman" w:cs="Times New Roman"/>
      <w:sz w:val="24"/>
      <w:szCs w:val="24"/>
      <w:lang w:val="ru-RU" w:eastAsia="en-US"/>
    </w:rPr>
  </w:style>
  <w:style w:type="character" w:styleId="Puslapionumeris">
    <w:name w:val="page number"/>
    <w:basedOn w:val="Numatytasispastraiposriftas"/>
    <w:uiPriority w:val="99"/>
    <w:rsid w:val="0029008A"/>
    <w:rPr>
      <w:rFonts w:cs="Times New Roman"/>
    </w:rPr>
  </w:style>
  <w:style w:type="paragraph" w:styleId="Pagrindinistekstas">
    <w:name w:val="Body Text"/>
    <w:basedOn w:val="prastasis"/>
    <w:link w:val="PagrindinistekstasDiagrama"/>
    <w:uiPriority w:val="99"/>
    <w:rsid w:val="0029008A"/>
    <w:pPr>
      <w:spacing w:after="120" w:line="240" w:lineRule="auto"/>
      <w:ind w:left="0" w:firstLine="0"/>
      <w:jc w:val="left"/>
    </w:pPr>
    <w:rPr>
      <w:color w:val="auto"/>
      <w:sz w:val="24"/>
      <w:szCs w:val="24"/>
      <w:lang w:val="ru-RU" w:eastAsia="en-US"/>
    </w:rPr>
  </w:style>
  <w:style w:type="character" w:customStyle="1" w:styleId="PagrindinistekstasDiagrama">
    <w:name w:val="Pagrindinis tekstas Diagrama"/>
    <w:basedOn w:val="Numatytasispastraiposriftas"/>
    <w:link w:val="Pagrindinistekstas"/>
    <w:uiPriority w:val="99"/>
    <w:rsid w:val="0029008A"/>
    <w:rPr>
      <w:rFonts w:ascii="Times New Roman" w:eastAsia="Times New Roman" w:hAnsi="Times New Roman" w:cs="Times New Roman"/>
      <w:sz w:val="24"/>
      <w:szCs w:val="24"/>
      <w:lang w:val="ru-RU" w:eastAsia="en-US"/>
    </w:rPr>
  </w:style>
  <w:style w:type="paragraph" w:customStyle="1" w:styleId="Default">
    <w:name w:val="Default"/>
    <w:uiPriority w:val="99"/>
    <w:rsid w:val="0029008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Pagrindinistekstas3">
    <w:name w:val="Body Text 3"/>
    <w:basedOn w:val="prastasis"/>
    <w:link w:val="Pagrindinistekstas3Diagrama"/>
    <w:uiPriority w:val="99"/>
    <w:rsid w:val="0029008A"/>
    <w:pPr>
      <w:spacing w:after="120" w:line="240" w:lineRule="auto"/>
      <w:ind w:left="0" w:firstLine="0"/>
      <w:jc w:val="left"/>
    </w:pPr>
    <w:rPr>
      <w:color w:val="auto"/>
      <w:sz w:val="16"/>
      <w:szCs w:val="16"/>
      <w:lang w:val="ru-RU" w:eastAsia="en-US"/>
    </w:rPr>
  </w:style>
  <w:style w:type="character" w:customStyle="1" w:styleId="Pagrindinistekstas3Diagrama">
    <w:name w:val="Pagrindinis tekstas 3 Diagrama"/>
    <w:basedOn w:val="Numatytasispastraiposriftas"/>
    <w:link w:val="Pagrindinistekstas3"/>
    <w:uiPriority w:val="99"/>
    <w:rsid w:val="0029008A"/>
    <w:rPr>
      <w:rFonts w:ascii="Times New Roman" w:eastAsia="Times New Roman" w:hAnsi="Times New Roman" w:cs="Times New Roman"/>
      <w:sz w:val="16"/>
      <w:szCs w:val="16"/>
      <w:lang w:val="ru-RU" w:eastAsia="en-US"/>
    </w:rPr>
  </w:style>
  <w:style w:type="paragraph" w:customStyle="1" w:styleId="Char">
    <w:name w:val="Char"/>
    <w:basedOn w:val="prastasis"/>
    <w:uiPriority w:val="99"/>
    <w:rsid w:val="0029008A"/>
    <w:pPr>
      <w:spacing w:after="160" w:line="240" w:lineRule="exact"/>
      <w:ind w:left="0" w:firstLine="0"/>
      <w:jc w:val="left"/>
    </w:pPr>
    <w:rPr>
      <w:rFonts w:ascii="Tahoma" w:hAnsi="Tahoma"/>
      <w:color w:val="auto"/>
      <w:sz w:val="20"/>
      <w:szCs w:val="20"/>
      <w:lang w:val="en-US" w:eastAsia="en-US"/>
    </w:rPr>
  </w:style>
  <w:style w:type="paragraph" w:styleId="Pavadinimas">
    <w:name w:val="Title"/>
    <w:basedOn w:val="prastasis"/>
    <w:link w:val="PavadinimasDiagrama"/>
    <w:uiPriority w:val="99"/>
    <w:qFormat/>
    <w:rsid w:val="0029008A"/>
    <w:pPr>
      <w:spacing w:after="0" w:line="240" w:lineRule="auto"/>
      <w:ind w:left="0" w:firstLine="0"/>
      <w:jc w:val="center"/>
    </w:pPr>
    <w:rPr>
      <w:b/>
      <w:color w:val="auto"/>
      <w:sz w:val="24"/>
      <w:szCs w:val="20"/>
      <w:lang w:val="en-US" w:eastAsia="en-US"/>
    </w:rPr>
  </w:style>
  <w:style w:type="character" w:customStyle="1" w:styleId="PavadinimasDiagrama">
    <w:name w:val="Pavadinimas Diagrama"/>
    <w:basedOn w:val="Numatytasispastraiposriftas"/>
    <w:link w:val="Pavadinimas"/>
    <w:uiPriority w:val="99"/>
    <w:rsid w:val="0029008A"/>
    <w:rPr>
      <w:rFonts w:ascii="Times New Roman" w:eastAsia="Times New Roman" w:hAnsi="Times New Roman" w:cs="Times New Roman"/>
      <w:b/>
      <w:sz w:val="24"/>
      <w:szCs w:val="20"/>
      <w:lang w:val="en-US" w:eastAsia="en-US"/>
    </w:rPr>
  </w:style>
  <w:style w:type="paragraph" w:styleId="Pagrindinistekstas2">
    <w:name w:val="Body Text 2"/>
    <w:basedOn w:val="prastasis"/>
    <w:link w:val="Pagrindinistekstas2Diagrama"/>
    <w:uiPriority w:val="99"/>
    <w:rsid w:val="0029008A"/>
    <w:pPr>
      <w:spacing w:after="120" w:line="480" w:lineRule="auto"/>
      <w:ind w:left="0" w:firstLine="0"/>
      <w:jc w:val="left"/>
    </w:pPr>
    <w:rPr>
      <w:color w:val="auto"/>
      <w:sz w:val="24"/>
      <w:szCs w:val="24"/>
      <w:lang w:val="ru-RU" w:eastAsia="en-US"/>
    </w:rPr>
  </w:style>
  <w:style w:type="character" w:customStyle="1" w:styleId="Pagrindinistekstas2Diagrama">
    <w:name w:val="Pagrindinis tekstas 2 Diagrama"/>
    <w:basedOn w:val="Numatytasispastraiposriftas"/>
    <w:link w:val="Pagrindinistekstas2"/>
    <w:uiPriority w:val="99"/>
    <w:rsid w:val="0029008A"/>
    <w:rPr>
      <w:rFonts w:ascii="Times New Roman" w:eastAsia="Times New Roman" w:hAnsi="Times New Roman" w:cs="Times New Roman"/>
      <w:sz w:val="24"/>
      <w:szCs w:val="24"/>
      <w:lang w:val="ru-RU" w:eastAsia="en-US"/>
    </w:rPr>
  </w:style>
  <w:style w:type="paragraph" w:customStyle="1" w:styleId="AApagrindinissriftas">
    <w:name w:val="AA pagrindinis sriftas"/>
    <w:basedOn w:val="prastasis"/>
    <w:link w:val="AApagrindinissriftasChar"/>
    <w:uiPriority w:val="99"/>
    <w:rsid w:val="0029008A"/>
    <w:pPr>
      <w:spacing w:before="120" w:after="120" w:line="240" w:lineRule="auto"/>
      <w:ind w:left="0" w:right="-1" w:firstLine="709"/>
    </w:pPr>
    <w:rPr>
      <w:rFonts w:ascii="Garamond" w:hAnsi="Garamond"/>
      <w:sz w:val="24"/>
      <w:szCs w:val="20"/>
      <w:lang w:eastAsia="en-US"/>
    </w:rPr>
  </w:style>
  <w:style w:type="character" w:customStyle="1" w:styleId="AApagrindinissriftasChar">
    <w:name w:val="AA pagrindinis sriftas Char"/>
    <w:basedOn w:val="Numatytasispastraiposriftas"/>
    <w:link w:val="AApagrindinissriftas"/>
    <w:uiPriority w:val="99"/>
    <w:locked/>
    <w:rsid w:val="0029008A"/>
    <w:rPr>
      <w:rFonts w:ascii="Garamond" w:eastAsia="Times New Roman" w:hAnsi="Garamond" w:cs="Times New Roman"/>
      <w:color w:val="000000"/>
      <w:sz w:val="24"/>
      <w:szCs w:val="20"/>
      <w:lang w:eastAsia="en-US"/>
    </w:rPr>
  </w:style>
  <w:style w:type="paragraph" w:customStyle="1" w:styleId="prastasis1">
    <w:name w:val="Įprastasis1"/>
    <w:basedOn w:val="prastasis"/>
    <w:link w:val="prastasisChar"/>
    <w:uiPriority w:val="99"/>
    <w:rsid w:val="0029008A"/>
    <w:pPr>
      <w:spacing w:after="0" w:line="360" w:lineRule="auto"/>
      <w:ind w:left="0" w:firstLine="851"/>
    </w:pPr>
    <w:rPr>
      <w:color w:val="auto"/>
      <w:sz w:val="24"/>
      <w:szCs w:val="20"/>
    </w:rPr>
  </w:style>
  <w:style w:type="character" w:customStyle="1" w:styleId="prastasisChar">
    <w:name w:val="Įprastasis Char"/>
    <w:basedOn w:val="Numatytasispastraiposriftas"/>
    <w:link w:val="prastasis1"/>
    <w:uiPriority w:val="99"/>
    <w:locked/>
    <w:rsid w:val="0029008A"/>
    <w:rPr>
      <w:rFonts w:ascii="Times New Roman" w:eastAsia="Times New Roman" w:hAnsi="Times New Roman" w:cs="Times New Roman"/>
      <w:sz w:val="24"/>
      <w:szCs w:val="20"/>
    </w:rPr>
  </w:style>
  <w:style w:type="paragraph" w:styleId="Antrat">
    <w:name w:val="caption"/>
    <w:aliases w:val="table.,pav."/>
    <w:basedOn w:val="prastasis"/>
    <w:next w:val="prastasis"/>
    <w:link w:val="AntratDiagrama"/>
    <w:uiPriority w:val="99"/>
    <w:qFormat/>
    <w:rsid w:val="0029008A"/>
    <w:pPr>
      <w:spacing w:before="120" w:after="120" w:line="240" w:lineRule="auto"/>
      <w:ind w:left="0" w:firstLine="0"/>
      <w:jc w:val="center"/>
    </w:pPr>
    <w:rPr>
      <w:rFonts w:ascii="Garamond" w:hAnsi="Garamond"/>
      <w:b/>
      <w:bCs/>
      <w:color w:val="auto"/>
      <w:sz w:val="24"/>
      <w:szCs w:val="24"/>
      <w:lang w:eastAsia="en-US"/>
    </w:rPr>
  </w:style>
  <w:style w:type="character" w:customStyle="1" w:styleId="AntratDiagrama">
    <w:name w:val="Antraštė Diagrama"/>
    <w:aliases w:val="table. Diagrama,pav. Diagrama"/>
    <w:basedOn w:val="Numatytasispastraiposriftas"/>
    <w:link w:val="Antrat"/>
    <w:uiPriority w:val="99"/>
    <w:locked/>
    <w:rsid w:val="0029008A"/>
    <w:rPr>
      <w:rFonts w:ascii="Garamond" w:eastAsia="Times New Roman" w:hAnsi="Garamond" w:cs="Times New Roman"/>
      <w:b/>
      <w:bCs/>
      <w:sz w:val="24"/>
      <w:szCs w:val="24"/>
      <w:lang w:eastAsia="en-US"/>
    </w:rPr>
  </w:style>
  <w:style w:type="paragraph" w:customStyle="1" w:styleId="Headingpaveikslams">
    <w:name w:val="Heading paveikslams"/>
    <w:basedOn w:val="Antrat4"/>
    <w:uiPriority w:val="99"/>
    <w:rsid w:val="0029008A"/>
    <w:pPr>
      <w:keepNext w:val="0"/>
      <w:keepLines w:val="0"/>
      <w:numPr>
        <w:numId w:val="19"/>
      </w:numPr>
      <w:spacing w:before="60" w:after="120" w:line="240" w:lineRule="auto"/>
      <w:ind w:right="0"/>
    </w:pPr>
    <w:rPr>
      <w:rFonts w:ascii="Garamond" w:hAnsi="Garamond"/>
      <w:bCs/>
      <w:color w:val="auto"/>
      <w:sz w:val="20"/>
      <w:szCs w:val="24"/>
      <w:lang w:eastAsia="en-US"/>
    </w:rPr>
  </w:style>
  <w:style w:type="paragraph" w:customStyle="1" w:styleId="Headinglentelems">
    <w:name w:val="Heading lentelems"/>
    <w:basedOn w:val="Antrat4"/>
    <w:uiPriority w:val="99"/>
    <w:rsid w:val="0029008A"/>
    <w:pPr>
      <w:keepLines w:val="0"/>
      <w:numPr>
        <w:numId w:val="18"/>
      </w:numPr>
      <w:tabs>
        <w:tab w:val="left" w:pos="284"/>
      </w:tabs>
      <w:spacing w:before="240" w:after="60" w:line="240" w:lineRule="auto"/>
      <w:ind w:left="567" w:right="0"/>
      <w:jc w:val="both"/>
    </w:pPr>
    <w:rPr>
      <w:rFonts w:ascii="Garamond" w:hAnsi="Garamond"/>
      <w:bCs/>
      <w:color w:val="auto"/>
      <w:sz w:val="20"/>
      <w:szCs w:val="28"/>
      <w:lang w:eastAsia="en-US"/>
    </w:rPr>
  </w:style>
  <w:style w:type="paragraph" w:customStyle="1" w:styleId="AAlentels10">
    <w:name w:val="AA lentelės 10"/>
    <w:basedOn w:val="AApagrindinissriftas"/>
    <w:uiPriority w:val="99"/>
    <w:rsid w:val="0029008A"/>
    <w:pPr>
      <w:spacing w:before="0" w:after="0"/>
      <w:ind w:right="0" w:firstLine="0"/>
    </w:pPr>
    <w:rPr>
      <w:sz w:val="20"/>
    </w:rPr>
  </w:style>
  <w:style w:type="character" w:customStyle="1" w:styleId="DokumentostruktraDiagrama">
    <w:name w:val="Dokumento struktūra Diagrama"/>
    <w:basedOn w:val="Numatytasispastraiposriftas"/>
    <w:link w:val="Dokumentostruktra"/>
    <w:uiPriority w:val="99"/>
    <w:semiHidden/>
    <w:rsid w:val="0029008A"/>
    <w:rPr>
      <w:rFonts w:ascii="Tahoma" w:eastAsia="Times New Roman" w:hAnsi="Tahoma" w:cs="Tahoma"/>
      <w:sz w:val="20"/>
      <w:szCs w:val="20"/>
      <w:shd w:val="clear" w:color="auto" w:fill="000080"/>
      <w:lang w:val="ru-RU"/>
    </w:rPr>
  </w:style>
  <w:style w:type="paragraph" w:styleId="Dokumentostruktra">
    <w:name w:val="Document Map"/>
    <w:basedOn w:val="prastasis"/>
    <w:link w:val="DokumentostruktraDiagrama"/>
    <w:uiPriority w:val="99"/>
    <w:semiHidden/>
    <w:rsid w:val="0029008A"/>
    <w:pPr>
      <w:shd w:val="clear" w:color="auto" w:fill="000080"/>
      <w:spacing w:after="0" w:line="240" w:lineRule="auto"/>
      <w:ind w:left="0" w:firstLine="0"/>
      <w:jc w:val="left"/>
    </w:pPr>
    <w:rPr>
      <w:rFonts w:ascii="Tahoma" w:hAnsi="Tahoma" w:cs="Tahoma"/>
      <w:color w:val="auto"/>
      <w:sz w:val="20"/>
      <w:szCs w:val="20"/>
      <w:lang w:val="ru-RU"/>
    </w:rPr>
  </w:style>
  <w:style w:type="character" w:customStyle="1" w:styleId="DokumentostruktraDiagrama1">
    <w:name w:val="Dokumento struktūra Diagrama1"/>
    <w:basedOn w:val="Numatytasispastraiposriftas"/>
    <w:uiPriority w:val="99"/>
    <w:semiHidden/>
    <w:rsid w:val="0029008A"/>
    <w:rPr>
      <w:rFonts w:ascii="Tahoma" w:eastAsia="Times New Roman" w:hAnsi="Tahoma" w:cs="Tahoma"/>
      <w:color w:val="000000"/>
      <w:sz w:val="16"/>
      <w:szCs w:val="16"/>
    </w:rPr>
  </w:style>
  <w:style w:type="paragraph" w:styleId="Sraas">
    <w:name w:val="List"/>
    <w:basedOn w:val="prastasis"/>
    <w:uiPriority w:val="99"/>
    <w:unhideWhenUsed/>
    <w:rsid w:val="0029008A"/>
    <w:pPr>
      <w:spacing w:after="0" w:line="240" w:lineRule="auto"/>
      <w:ind w:left="283" w:hanging="283"/>
      <w:contextualSpacing/>
      <w:jc w:val="left"/>
    </w:pPr>
    <w:rPr>
      <w:color w:val="auto"/>
      <w:sz w:val="24"/>
      <w:szCs w:val="24"/>
      <w:lang w:val="ru-RU" w:eastAsia="en-US"/>
    </w:rPr>
  </w:style>
  <w:style w:type="paragraph" w:styleId="Sraas2">
    <w:name w:val="List 2"/>
    <w:basedOn w:val="prastasis"/>
    <w:uiPriority w:val="99"/>
    <w:unhideWhenUsed/>
    <w:rsid w:val="0029008A"/>
    <w:pPr>
      <w:spacing w:after="0" w:line="240" w:lineRule="auto"/>
      <w:ind w:left="566" w:hanging="283"/>
      <w:contextualSpacing/>
      <w:jc w:val="left"/>
    </w:pPr>
    <w:rPr>
      <w:color w:val="auto"/>
      <w:sz w:val="24"/>
      <w:szCs w:val="24"/>
      <w:lang w:val="ru-RU" w:eastAsia="en-US"/>
    </w:rPr>
  </w:style>
  <w:style w:type="paragraph" w:styleId="Sraas3">
    <w:name w:val="List 3"/>
    <w:basedOn w:val="prastasis"/>
    <w:uiPriority w:val="99"/>
    <w:unhideWhenUsed/>
    <w:rsid w:val="0029008A"/>
    <w:pPr>
      <w:spacing w:after="0" w:line="240" w:lineRule="auto"/>
      <w:ind w:left="849" w:hanging="283"/>
      <w:contextualSpacing/>
      <w:jc w:val="left"/>
    </w:pPr>
    <w:rPr>
      <w:color w:val="auto"/>
      <w:sz w:val="24"/>
      <w:szCs w:val="24"/>
      <w:lang w:val="ru-RU" w:eastAsia="en-US"/>
    </w:rPr>
  </w:style>
  <w:style w:type="paragraph" w:styleId="Sraassuenkleliais2">
    <w:name w:val="List Bullet 2"/>
    <w:basedOn w:val="prastasis"/>
    <w:uiPriority w:val="99"/>
    <w:unhideWhenUsed/>
    <w:rsid w:val="0029008A"/>
    <w:pPr>
      <w:numPr>
        <w:numId w:val="20"/>
      </w:numPr>
      <w:spacing w:after="0" w:line="240" w:lineRule="auto"/>
      <w:contextualSpacing/>
      <w:jc w:val="left"/>
    </w:pPr>
    <w:rPr>
      <w:color w:val="auto"/>
      <w:sz w:val="24"/>
      <w:szCs w:val="24"/>
      <w:lang w:val="ru-RU" w:eastAsia="en-US"/>
    </w:rPr>
  </w:style>
  <w:style w:type="paragraph" w:styleId="Sraotsinys">
    <w:name w:val="List Continue"/>
    <w:basedOn w:val="prastasis"/>
    <w:uiPriority w:val="99"/>
    <w:unhideWhenUsed/>
    <w:rsid w:val="0029008A"/>
    <w:pPr>
      <w:spacing w:after="120" w:line="240" w:lineRule="auto"/>
      <w:ind w:left="283" w:firstLine="0"/>
      <w:contextualSpacing/>
      <w:jc w:val="left"/>
    </w:pPr>
    <w:rPr>
      <w:color w:val="auto"/>
      <w:sz w:val="24"/>
      <w:szCs w:val="24"/>
      <w:lang w:val="ru-RU" w:eastAsia="en-US"/>
    </w:rPr>
  </w:style>
  <w:style w:type="paragraph" w:styleId="Paantrat">
    <w:name w:val="Subtitle"/>
    <w:basedOn w:val="prastasis"/>
    <w:next w:val="prastasis"/>
    <w:link w:val="PaantratDiagrama"/>
    <w:uiPriority w:val="99"/>
    <w:qFormat/>
    <w:rsid w:val="0029008A"/>
    <w:pPr>
      <w:numPr>
        <w:ilvl w:val="1"/>
      </w:numPr>
      <w:spacing w:after="0" w:line="240" w:lineRule="auto"/>
      <w:ind w:left="370" w:hanging="10"/>
      <w:jc w:val="left"/>
    </w:pPr>
    <w:rPr>
      <w:rFonts w:ascii="Cambria" w:eastAsia="MS Gothic" w:hAnsi="Cambria"/>
      <w:i/>
      <w:iCs/>
      <w:color w:val="4F81BD"/>
      <w:spacing w:val="15"/>
      <w:sz w:val="24"/>
      <w:szCs w:val="24"/>
      <w:lang w:val="ru-RU" w:eastAsia="en-US"/>
    </w:rPr>
  </w:style>
  <w:style w:type="character" w:customStyle="1" w:styleId="PaantratDiagrama">
    <w:name w:val="Paantraštė Diagrama"/>
    <w:basedOn w:val="Numatytasispastraiposriftas"/>
    <w:link w:val="Paantrat"/>
    <w:uiPriority w:val="99"/>
    <w:rsid w:val="0029008A"/>
    <w:rPr>
      <w:rFonts w:ascii="Cambria" w:eastAsia="MS Gothic" w:hAnsi="Cambria" w:cs="Times New Roman"/>
      <w:i/>
      <w:iCs/>
      <w:color w:val="4F81BD"/>
      <w:spacing w:val="15"/>
      <w:sz w:val="24"/>
      <w:szCs w:val="24"/>
      <w:lang w:val="ru-RU" w:eastAsia="en-US"/>
    </w:rPr>
  </w:style>
  <w:style w:type="paragraph" w:styleId="Pagrindiniotekstopirmatrauka">
    <w:name w:val="Body Text First Indent"/>
    <w:basedOn w:val="Pagrindinistekstas"/>
    <w:link w:val="PagrindiniotekstopirmatraukaDiagrama"/>
    <w:uiPriority w:val="99"/>
    <w:unhideWhenUsed/>
    <w:rsid w:val="0029008A"/>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rsid w:val="0029008A"/>
    <w:rPr>
      <w:rFonts w:ascii="Times New Roman" w:eastAsia="Times New Roman" w:hAnsi="Times New Roman" w:cs="Times New Roman"/>
      <w:sz w:val="24"/>
      <w:szCs w:val="24"/>
      <w:lang w:val="ru-RU" w:eastAsia="en-US"/>
    </w:rPr>
  </w:style>
  <w:style w:type="paragraph" w:styleId="Pagrindiniotekstopirmatrauka2">
    <w:name w:val="Body Text First Indent 2"/>
    <w:basedOn w:val="Pagrindiniotekstotrauka"/>
    <w:link w:val="Pagrindiniotekstopirmatrauka2Diagrama"/>
    <w:uiPriority w:val="99"/>
    <w:unhideWhenUsed/>
    <w:rsid w:val="0029008A"/>
    <w:pPr>
      <w:ind w:left="360" w:firstLine="360"/>
      <w:jc w:val="left"/>
    </w:pPr>
    <w:rPr>
      <w:lang w:val="ru-RU"/>
    </w:rPr>
  </w:style>
  <w:style w:type="character" w:customStyle="1" w:styleId="Pagrindiniotekstopirmatrauka2Diagrama">
    <w:name w:val="Pagrindinio teksto pirma įtrauka 2 Diagrama"/>
    <w:basedOn w:val="PagrindiniotekstotraukaDiagrama"/>
    <w:link w:val="Pagrindiniotekstopirmatrauka2"/>
    <w:uiPriority w:val="99"/>
    <w:rsid w:val="0029008A"/>
    <w:rPr>
      <w:rFonts w:ascii="Times New Roman" w:eastAsia="Times New Roman" w:hAnsi="Times New Roman" w:cs="Times New Roman"/>
      <w:sz w:val="24"/>
      <w:szCs w:val="24"/>
      <w:lang w:val="ru-RU" w:eastAsia="en-US"/>
    </w:rPr>
  </w:style>
  <w:style w:type="paragraph" w:styleId="Turinys1">
    <w:name w:val="toc 1"/>
    <w:basedOn w:val="prastasis"/>
    <w:next w:val="prastasis"/>
    <w:autoRedefine/>
    <w:uiPriority w:val="99"/>
    <w:rsid w:val="0029008A"/>
    <w:pPr>
      <w:spacing w:after="0" w:line="240" w:lineRule="auto"/>
      <w:ind w:left="0" w:firstLine="0"/>
      <w:jc w:val="left"/>
    </w:pPr>
    <w:rPr>
      <w:color w:val="auto"/>
      <w:sz w:val="24"/>
      <w:szCs w:val="24"/>
      <w:lang w:val="ru-RU" w:eastAsia="en-US"/>
    </w:rPr>
  </w:style>
  <w:style w:type="paragraph" w:styleId="Turinys2">
    <w:name w:val="toc 2"/>
    <w:basedOn w:val="prastasis"/>
    <w:next w:val="prastasis"/>
    <w:autoRedefine/>
    <w:uiPriority w:val="99"/>
    <w:rsid w:val="0029008A"/>
    <w:pPr>
      <w:spacing w:after="0" w:line="240" w:lineRule="auto"/>
      <w:ind w:left="240" w:firstLine="0"/>
      <w:jc w:val="left"/>
    </w:pPr>
    <w:rPr>
      <w:color w:val="auto"/>
      <w:sz w:val="24"/>
      <w:szCs w:val="24"/>
      <w:lang w:val="ru-RU" w:eastAsia="en-US"/>
    </w:rPr>
  </w:style>
  <w:style w:type="paragraph" w:styleId="Turinys3">
    <w:name w:val="toc 3"/>
    <w:basedOn w:val="prastasis"/>
    <w:next w:val="prastasis"/>
    <w:autoRedefine/>
    <w:uiPriority w:val="99"/>
    <w:rsid w:val="0029008A"/>
    <w:pPr>
      <w:spacing w:after="0" w:line="240" w:lineRule="auto"/>
      <w:ind w:left="480" w:firstLine="0"/>
      <w:jc w:val="left"/>
    </w:pPr>
    <w:rPr>
      <w:color w:val="auto"/>
      <w:sz w:val="24"/>
      <w:szCs w:val="24"/>
      <w:lang w:val="ru-RU" w:eastAsia="en-US"/>
    </w:rPr>
  </w:style>
  <w:style w:type="paragraph" w:styleId="Turinys4">
    <w:name w:val="toc 4"/>
    <w:basedOn w:val="prastasis"/>
    <w:next w:val="prastasis"/>
    <w:autoRedefine/>
    <w:uiPriority w:val="99"/>
    <w:rsid w:val="0029008A"/>
    <w:pPr>
      <w:spacing w:after="0" w:line="240" w:lineRule="auto"/>
      <w:ind w:left="720" w:firstLine="0"/>
      <w:jc w:val="left"/>
    </w:pPr>
    <w:rPr>
      <w:color w:val="auto"/>
      <w:sz w:val="24"/>
      <w:szCs w:val="24"/>
      <w:lang w:val="ru-RU" w:eastAsia="en-US"/>
    </w:rPr>
  </w:style>
  <w:style w:type="paragraph" w:styleId="Turinys5">
    <w:name w:val="toc 5"/>
    <w:basedOn w:val="prastasis"/>
    <w:next w:val="prastasis"/>
    <w:autoRedefine/>
    <w:uiPriority w:val="99"/>
    <w:rsid w:val="0029008A"/>
    <w:pPr>
      <w:spacing w:after="0" w:line="240" w:lineRule="auto"/>
      <w:ind w:left="960" w:firstLine="0"/>
      <w:jc w:val="left"/>
    </w:pPr>
    <w:rPr>
      <w:color w:val="auto"/>
      <w:sz w:val="24"/>
      <w:szCs w:val="24"/>
      <w:lang w:val="ru-RU" w:eastAsia="en-US"/>
    </w:rPr>
  </w:style>
  <w:style w:type="paragraph" w:styleId="Turinys6">
    <w:name w:val="toc 6"/>
    <w:basedOn w:val="prastasis"/>
    <w:next w:val="prastasis"/>
    <w:autoRedefine/>
    <w:uiPriority w:val="99"/>
    <w:rsid w:val="0029008A"/>
    <w:pPr>
      <w:spacing w:after="0" w:line="240" w:lineRule="auto"/>
      <w:ind w:left="1200" w:firstLine="0"/>
      <w:jc w:val="left"/>
    </w:pPr>
    <w:rPr>
      <w:color w:val="auto"/>
      <w:sz w:val="24"/>
      <w:szCs w:val="24"/>
      <w:lang w:val="ru-RU" w:eastAsia="en-US"/>
    </w:rPr>
  </w:style>
  <w:style w:type="paragraph" w:styleId="Turinys7">
    <w:name w:val="toc 7"/>
    <w:basedOn w:val="prastasis"/>
    <w:next w:val="prastasis"/>
    <w:autoRedefine/>
    <w:uiPriority w:val="99"/>
    <w:rsid w:val="0029008A"/>
    <w:pPr>
      <w:spacing w:after="0" w:line="240" w:lineRule="auto"/>
      <w:ind w:left="1440" w:firstLine="0"/>
      <w:jc w:val="left"/>
    </w:pPr>
    <w:rPr>
      <w:color w:val="auto"/>
      <w:sz w:val="24"/>
      <w:szCs w:val="24"/>
      <w:lang w:val="ru-RU" w:eastAsia="en-US"/>
    </w:rPr>
  </w:style>
  <w:style w:type="paragraph" w:styleId="Turinys8">
    <w:name w:val="toc 8"/>
    <w:basedOn w:val="prastasis"/>
    <w:next w:val="prastasis"/>
    <w:autoRedefine/>
    <w:uiPriority w:val="99"/>
    <w:rsid w:val="0029008A"/>
    <w:pPr>
      <w:spacing w:after="0" w:line="240" w:lineRule="auto"/>
      <w:ind w:left="1680" w:firstLine="0"/>
      <w:jc w:val="left"/>
    </w:pPr>
    <w:rPr>
      <w:color w:val="auto"/>
      <w:sz w:val="24"/>
      <w:szCs w:val="24"/>
      <w:lang w:val="ru-RU" w:eastAsia="en-US"/>
    </w:rPr>
  </w:style>
  <w:style w:type="paragraph" w:styleId="Turinys9">
    <w:name w:val="toc 9"/>
    <w:basedOn w:val="prastasis"/>
    <w:next w:val="prastasis"/>
    <w:autoRedefine/>
    <w:uiPriority w:val="99"/>
    <w:rsid w:val="0029008A"/>
    <w:pPr>
      <w:spacing w:after="0" w:line="240" w:lineRule="auto"/>
      <w:ind w:left="1920" w:firstLine="0"/>
      <w:jc w:val="left"/>
    </w:pPr>
    <w:rPr>
      <w:color w:val="auto"/>
      <w:sz w:val="24"/>
      <w:szCs w:val="24"/>
      <w:lang w:val="ru-RU" w:eastAsia="en-US"/>
    </w:rPr>
  </w:style>
  <w:style w:type="paragraph" w:styleId="Betarp">
    <w:name w:val="No Spacing"/>
    <w:uiPriority w:val="1"/>
    <w:qFormat/>
    <w:rsid w:val="0029008A"/>
    <w:pPr>
      <w:spacing w:after="0" w:line="240" w:lineRule="auto"/>
    </w:pPr>
    <w:rPr>
      <w:rFonts w:ascii="Times New Roman" w:eastAsia="Times New Roman" w:hAnsi="Times New Roman" w:cs="Times New Roman"/>
      <w:sz w:val="24"/>
      <w:szCs w:val="24"/>
      <w:lang w:val="ru-RU" w:eastAsia="en-US"/>
    </w:rPr>
  </w:style>
  <w:style w:type="table" w:customStyle="1" w:styleId="3sraolentel1parykinimas1">
    <w:name w:val="3 sąrašo lentelė – 1 paryškinimas1"/>
    <w:basedOn w:val="prastojilentel"/>
    <w:next w:val="prastojilentel"/>
    <w:uiPriority w:val="48"/>
    <w:rsid w:val="00AA1290"/>
    <w:pPr>
      <w:spacing w:after="0" w:line="240" w:lineRule="auto"/>
      <w:jc w:val="center"/>
    </w:pPr>
    <w:rPr>
      <w:rFonts w:ascii="Arial" w:eastAsiaTheme="minorHAnsi" w:hAnsi="Arial"/>
      <w:sz w:val="20"/>
      <w:lang w:eastAsia="en-US"/>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135587"/>
        <w:insideV w:val="single" w:sz="4" w:space="0" w:color="135587"/>
      </w:tblBorders>
    </w:tblPr>
    <w:tblStylePr w:type="firstRow">
      <w:rPr>
        <w:rFonts w:ascii="Arial" w:hAnsi="Arial"/>
        <w:b/>
        <w:bCs/>
        <w:color w:val="FFFFFF"/>
        <w:sz w:val="20"/>
      </w:rPr>
      <w:tblPr/>
      <w:tcPr>
        <w:shd w:val="clear" w:color="auto" w:fill="0066B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as">
    <w:name w:val="Tekstas"/>
    <w:basedOn w:val="prastasis"/>
    <w:link w:val="TekstasDiagrama"/>
    <w:qFormat/>
    <w:rsid w:val="00AA1290"/>
    <w:pPr>
      <w:spacing w:before="120" w:after="120" w:line="276" w:lineRule="auto"/>
      <w:ind w:left="0" w:firstLine="567"/>
    </w:pPr>
    <w:rPr>
      <w:rFonts w:ascii="Arial" w:eastAsiaTheme="minorHAnsi" w:hAnsi="Arial" w:cstheme="minorBidi"/>
      <w:color w:val="auto"/>
      <w:szCs w:val="20"/>
      <w:lang w:eastAsia="en-US"/>
    </w:rPr>
  </w:style>
  <w:style w:type="character" w:customStyle="1" w:styleId="TekstasDiagrama">
    <w:name w:val="Tekstas Diagrama"/>
    <w:basedOn w:val="Numatytasispastraiposriftas"/>
    <w:link w:val="Tekstas"/>
    <w:rsid w:val="00AA1290"/>
    <w:rPr>
      <w:rFonts w:ascii="Arial" w:eastAsiaTheme="minorHAnsi" w:hAnsi="Arial"/>
      <w:szCs w:val="20"/>
      <w:lang w:eastAsia="en-US"/>
    </w:rPr>
  </w:style>
  <w:style w:type="paragraph" w:styleId="Pataisymai">
    <w:name w:val="Revision"/>
    <w:hidden/>
    <w:uiPriority w:val="99"/>
    <w:semiHidden/>
    <w:rsid w:val="00ED3503"/>
    <w:pPr>
      <w:spacing w:after="0" w:line="240" w:lineRule="auto"/>
    </w:pPr>
    <w:rPr>
      <w:rFonts w:ascii="Times New Roman" w:eastAsia="Times New Roman" w:hAnsi="Times New Roman" w:cs="Times New Roman"/>
      <w:color w:val="000000"/>
    </w:rPr>
  </w:style>
  <w:style w:type="table" w:customStyle="1" w:styleId="Lentelstinklelis1">
    <w:name w:val="Lentelės tinklelis1"/>
    <w:basedOn w:val="prastojilentel"/>
    <w:next w:val="Lentelstinklelis"/>
    <w:rsid w:val="00A35B7B"/>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413CF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9940">
      <w:bodyDiv w:val="1"/>
      <w:marLeft w:val="0"/>
      <w:marRight w:val="0"/>
      <w:marTop w:val="0"/>
      <w:marBottom w:val="0"/>
      <w:divBdr>
        <w:top w:val="none" w:sz="0" w:space="0" w:color="auto"/>
        <w:left w:val="none" w:sz="0" w:space="0" w:color="auto"/>
        <w:bottom w:val="none" w:sz="0" w:space="0" w:color="auto"/>
        <w:right w:val="none" w:sz="0" w:space="0" w:color="auto"/>
      </w:divBdr>
    </w:div>
    <w:div w:id="86116507">
      <w:bodyDiv w:val="1"/>
      <w:marLeft w:val="0"/>
      <w:marRight w:val="0"/>
      <w:marTop w:val="0"/>
      <w:marBottom w:val="0"/>
      <w:divBdr>
        <w:top w:val="none" w:sz="0" w:space="0" w:color="auto"/>
        <w:left w:val="none" w:sz="0" w:space="0" w:color="auto"/>
        <w:bottom w:val="none" w:sz="0" w:space="0" w:color="auto"/>
        <w:right w:val="none" w:sz="0" w:space="0" w:color="auto"/>
      </w:divBdr>
    </w:div>
    <w:div w:id="152449298">
      <w:bodyDiv w:val="1"/>
      <w:marLeft w:val="0"/>
      <w:marRight w:val="0"/>
      <w:marTop w:val="0"/>
      <w:marBottom w:val="0"/>
      <w:divBdr>
        <w:top w:val="none" w:sz="0" w:space="0" w:color="auto"/>
        <w:left w:val="none" w:sz="0" w:space="0" w:color="auto"/>
        <w:bottom w:val="none" w:sz="0" w:space="0" w:color="auto"/>
        <w:right w:val="none" w:sz="0" w:space="0" w:color="auto"/>
      </w:divBdr>
    </w:div>
    <w:div w:id="200361826">
      <w:bodyDiv w:val="1"/>
      <w:marLeft w:val="0"/>
      <w:marRight w:val="0"/>
      <w:marTop w:val="0"/>
      <w:marBottom w:val="0"/>
      <w:divBdr>
        <w:top w:val="none" w:sz="0" w:space="0" w:color="auto"/>
        <w:left w:val="none" w:sz="0" w:space="0" w:color="auto"/>
        <w:bottom w:val="none" w:sz="0" w:space="0" w:color="auto"/>
        <w:right w:val="none" w:sz="0" w:space="0" w:color="auto"/>
      </w:divBdr>
    </w:div>
    <w:div w:id="237180708">
      <w:bodyDiv w:val="1"/>
      <w:marLeft w:val="0"/>
      <w:marRight w:val="0"/>
      <w:marTop w:val="0"/>
      <w:marBottom w:val="0"/>
      <w:divBdr>
        <w:top w:val="none" w:sz="0" w:space="0" w:color="auto"/>
        <w:left w:val="none" w:sz="0" w:space="0" w:color="auto"/>
        <w:bottom w:val="none" w:sz="0" w:space="0" w:color="auto"/>
        <w:right w:val="none" w:sz="0" w:space="0" w:color="auto"/>
      </w:divBdr>
    </w:div>
    <w:div w:id="263878690">
      <w:bodyDiv w:val="1"/>
      <w:marLeft w:val="0"/>
      <w:marRight w:val="0"/>
      <w:marTop w:val="0"/>
      <w:marBottom w:val="0"/>
      <w:divBdr>
        <w:top w:val="none" w:sz="0" w:space="0" w:color="auto"/>
        <w:left w:val="none" w:sz="0" w:space="0" w:color="auto"/>
        <w:bottom w:val="none" w:sz="0" w:space="0" w:color="auto"/>
        <w:right w:val="none" w:sz="0" w:space="0" w:color="auto"/>
      </w:divBdr>
    </w:div>
    <w:div w:id="327682735">
      <w:bodyDiv w:val="1"/>
      <w:marLeft w:val="0"/>
      <w:marRight w:val="0"/>
      <w:marTop w:val="0"/>
      <w:marBottom w:val="0"/>
      <w:divBdr>
        <w:top w:val="none" w:sz="0" w:space="0" w:color="auto"/>
        <w:left w:val="none" w:sz="0" w:space="0" w:color="auto"/>
        <w:bottom w:val="none" w:sz="0" w:space="0" w:color="auto"/>
        <w:right w:val="none" w:sz="0" w:space="0" w:color="auto"/>
      </w:divBdr>
    </w:div>
    <w:div w:id="551966735">
      <w:bodyDiv w:val="1"/>
      <w:marLeft w:val="0"/>
      <w:marRight w:val="0"/>
      <w:marTop w:val="0"/>
      <w:marBottom w:val="0"/>
      <w:divBdr>
        <w:top w:val="none" w:sz="0" w:space="0" w:color="auto"/>
        <w:left w:val="none" w:sz="0" w:space="0" w:color="auto"/>
        <w:bottom w:val="none" w:sz="0" w:space="0" w:color="auto"/>
        <w:right w:val="none" w:sz="0" w:space="0" w:color="auto"/>
      </w:divBdr>
    </w:div>
    <w:div w:id="679040463">
      <w:bodyDiv w:val="1"/>
      <w:marLeft w:val="0"/>
      <w:marRight w:val="0"/>
      <w:marTop w:val="0"/>
      <w:marBottom w:val="0"/>
      <w:divBdr>
        <w:top w:val="none" w:sz="0" w:space="0" w:color="auto"/>
        <w:left w:val="none" w:sz="0" w:space="0" w:color="auto"/>
        <w:bottom w:val="none" w:sz="0" w:space="0" w:color="auto"/>
        <w:right w:val="none" w:sz="0" w:space="0" w:color="auto"/>
      </w:divBdr>
    </w:div>
    <w:div w:id="1158182411">
      <w:bodyDiv w:val="1"/>
      <w:marLeft w:val="0"/>
      <w:marRight w:val="0"/>
      <w:marTop w:val="0"/>
      <w:marBottom w:val="0"/>
      <w:divBdr>
        <w:top w:val="none" w:sz="0" w:space="0" w:color="auto"/>
        <w:left w:val="none" w:sz="0" w:space="0" w:color="auto"/>
        <w:bottom w:val="none" w:sz="0" w:space="0" w:color="auto"/>
        <w:right w:val="none" w:sz="0" w:space="0" w:color="auto"/>
      </w:divBdr>
    </w:div>
    <w:div w:id="1368792158">
      <w:bodyDiv w:val="1"/>
      <w:marLeft w:val="0"/>
      <w:marRight w:val="0"/>
      <w:marTop w:val="0"/>
      <w:marBottom w:val="0"/>
      <w:divBdr>
        <w:top w:val="none" w:sz="0" w:space="0" w:color="auto"/>
        <w:left w:val="none" w:sz="0" w:space="0" w:color="auto"/>
        <w:bottom w:val="none" w:sz="0" w:space="0" w:color="auto"/>
        <w:right w:val="none" w:sz="0" w:space="0" w:color="auto"/>
      </w:divBdr>
    </w:div>
    <w:div w:id="1400438994">
      <w:bodyDiv w:val="1"/>
      <w:marLeft w:val="0"/>
      <w:marRight w:val="0"/>
      <w:marTop w:val="0"/>
      <w:marBottom w:val="0"/>
      <w:divBdr>
        <w:top w:val="none" w:sz="0" w:space="0" w:color="auto"/>
        <w:left w:val="none" w:sz="0" w:space="0" w:color="auto"/>
        <w:bottom w:val="none" w:sz="0" w:space="0" w:color="auto"/>
        <w:right w:val="none" w:sz="0" w:space="0" w:color="auto"/>
      </w:divBdr>
    </w:div>
    <w:div w:id="1455633435">
      <w:bodyDiv w:val="1"/>
      <w:marLeft w:val="0"/>
      <w:marRight w:val="0"/>
      <w:marTop w:val="0"/>
      <w:marBottom w:val="0"/>
      <w:divBdr>
        <w:top w:val="none" w:sz="0" w:space="0" w:color="auto"/>
        <w:left w:val="none" w:sz="0" w:space="0" w:color="auto"/>
        <w:bottom w:val="none" w:sz="0" w:space="0" w:color="auto"/>
        <w:right w:val="none" w:sz="0" w:space="0" w:color="auto"/>
      </w:divBdr>
    </w:div>
    <w:div w:id="1485777284">
      <w:bodyDiv w:val="1"/>
      <w:marLeft w:val="0"/>
      <w:marRight w:val="0"/>
      <w:marTop w:val="0"/>
      <w:marBottom w:val="0"/>
      <w:divBdr>
        <w:top w:val="none" w:sz="0" w:space="0" w:color="auto"/>
        <w:left w:val="none" w:sz="0" w:space="0" w:color="auto"/>
        <w:bottom w:val="none" w:sz="0" w:space="0" w:color="auto"/>
        <w:right w:val="none" w:sz="0" w:space="0" w:color="auto"/>
      </w:divBdr>
    </w:div>
    <w:div w:id="1499148385">
      <w:bodyDiv w:val="1"/>
      <w:marLeft w:val="0"/>
      <w:marRight w:val="0"/>
      <w:marTop w:val="0"/>
      <w:marBottom w:val="0"/>
      <w:divBdr>
        <w:top w:val="none" w:sz="0" w:space="0" w:color="auto"/>
        <w:left w:val="none" w:sz="0" w:space="0" w:color="auto"/>
        <w:bottom w:val="none" w:sz="0" w:space="0" w:color="auto"/>
        <w:right w:val="none" w:sz="0" w:space="0" w:color="auto"/>
      </w:divBdr>
      <w:divsChild>
        <w:div w:id="198978772">
          <w:marLeft w:val="0"/>
          <w:marRight w:val="0"/>
          <w:marTop w:val="0"/>
          <w:marBottom w:val="243"/>
          <w:divBdr>
            <w:top w:val="none" w:sz="0" w:space="0" w:color="auto"/>
            <w:left w:val="none" w:sz="0" w:space="0" w:color="auto"/>
            <w:bottom w:val="none" w:sz="0" w:space="0" w:color="auto"/>
            <w:right w:val="none" w:sz="0" w:space="0" w:color="auto"/>
          </w:divBdr>
          <w:divsChild>
            <w:div w:id="1526597639">
              <w:marLeft w:val="0"/>
              <w:marRight w:val="0"/>
              <w:marTop w:val="0"/>
              <w:marBottom w:val="0"/>
              <w:divBdr>
                <w:top w:val="none" w:sz="0" w:space="0" w:color="auto"/>
                <w:left w:val="none" w:sz="0" w:space="0" w:color="auto"/>
                <w:bottom w:val="none" w:sz="0" w:space="0" w:color="auto"/>
                <w:right w:val="none" w:sz="0" w:space="0" w:color="auto"/>
              </w:divBdr>
            </w:div>
          </w:divsChild>
        </w:div>
        <w:div w:id="1599370580">
          <w:marLeft w:val="0"/>
          <w:marRight w:val="0"/>
          <w:marTop w:val="0"/>
          <w:marBottom w:val="243"/>
          <w:divBdr>
            <w:top w:val="none" w:sz="0" w:space="0" w:color="auto"/>
            <w:left w:val="none" w:sz="0" w:space="0" w:color="auto"/>
            <w:bottom w:val="none" w:sz="0" w:space="0" w:color="auto"/>
            <w:right w:val="none" w:sz="0" w:space="0" w:color="auto"/>
          </w:divBdr>
          <w:divsChild>
            <w:div w:id="2035033443">
              <w:marLeft w:val="0"/>
              <w:marRight w:val="0"/>
              <w:marTop w:val="0"/>
              <w:marBottom w:val="0"/>
              <w:divBdr>
                <w:top w:val="none" w:sz="0" w:space="0" w:color="auto"/>
                <w:left w:val="none" w:sz="0" w:space="0" w:color="auto"/>
                <w:bottom w:val="none" w:sz="0" w:space="0" w:color="auto"/>
                <w:right w:val="none" w:sz="0" w:space="0" w:color="auto"/>
              </w:divBdr>
            </w:div>
          </w:divsChild>
        </w:div>
        <w:div w:id="966737029">
          <w:marLeft w:val="0"/>
          <w:marRight w:val="0"/>
          <w:marTop w:val="0"/>
          <w:marBottom w:val="0"/>
          <w:divBdr>
            <w:top w:val="none" w:sz="0" w:space="0" w:color="auto"/>
            <w:left w:val="none" w:sz="0" w:space="0" w:color="auto"/>
            <w:bottom w:val="none" w:sz="0" w:space="0" w:color="auto"/>
            <w:right w:val="none" w:sz="0" w:space="0" w:color="auto"/>
          </w:divBdr>
        </w:div>
      </w:divsChild>
    </w:div>
    <w:div w:id="2062091700">
      <w:bodyDiv w:val="1"/>
      <w:marLeft w:val="0"/>
      <w:marRight w:val="0"/>
      <w:marTop w:val="0"/>
      <w:marBottom w:val="0"/>
      <w:divBdr>
        <w:top w:val="none" w:sz="0" w:space="0" w:color="auto"/>
        <w:left w:val="none" w:sz="0" w:space="0" w:color="auto"/>
        <w:bottom w:val="none" w:sz="0" w:space="0" w:color="auto"/>
        <w:right w:val="none" w:sz="0" w:space="0" w:color="auto"/>
      </w:divBdr>
    </w:div>
    <w:div w:id="2108227840">
      <w:bodyDiv w:val="1"/>
      <w:marLeft w:val="0"/>
      <w:marRight w:val="0"/>
      <w:marTop w:val="0"/>
      <w:marBottom w:val="0"/>
      <w:divBdr>
        <w:top w:val="none" w:sz="0" w:space="0" w:color="auto"/>
        <w:left w:val="none" w:sz="0" w:space="0" w:color="auto"/>
        <w:bottom w:val="none" w:sz="0" w:space="0" w:color="auto"/>
        <w:right w:val="none" w:sz="0" w:space="0" w:color="auto"/>
      </w:divBdr>
    </w:div>
    <w:div w:id="213524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8C4C07-5FDD-4A9E-8BE0-7A87906B02A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t-LT"/>
        </a:p>
      </dgm:t>
    </dgm:pt>
    <dgm:pt modelId="{29C6FE8A-3E79-4CCD-AE70-154B8683E940}">
      <dgm:prSet phldrT="[Tekstas]" custT="1"/>
      <dgm:spPr>
        <a:xfrm>
          <a:off x="303276" y="58649"/>
          <a:ext cx="4245864" cy="2952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200" b="1">
              <a:solidFill>
                <a:sysClr val="window" lastClr="FFFFFF"/>
              </a:solidFill>
              <a:latin typeface="Times New Roman" panose="02020603050405020304" pitchFamily="18" charset="0"/>
              <a:ea typeface="+mn-ea"/>
              <a:cs typeface="Times New Roman" panose="02020603050405020304" pitchFamily="18" charset="0"/>
            </a:rPr>
            <a:t>Misija</a:t>
          </a:r>
        </a:p>
      </dgm:t>
    </dgm:pt>
    <dgm:pt modelId="{345A8602-4848-4FD0-98D1-3A7961D2566C}" type="parTrans" cxnId="{DE87BB4F-34C6-4809-8264-8BA58FC68D67}">
      <dgm:prSet/>
      <dgm:spPr/>
      <dgm:t>
        <a:bodyPr/>
        <a:lstStyle/>
        <a:p>
          <a:endParaRPr lang="lt-LT" sz="1200">
            <a:latin typeface="Times New Roman" panose="02020603050405020304" pitchFamily="18" charset="0"/>
            <a:cs typeface="Times New Roman" panose="02020603050405020304" pitchFamily="18" charset="0"/>
          </a:endParaRPr>
        </a:p>
      </dgm:t>
    </dgm:pt>
    <dgm:pt modelId="{8BF0A318-499A-443A-A41A-11036733D2F3}" type="sibTrans" cxnId="{DE87BB4F-34C6-4809-8264-8BA58FC68D67}">
      <dgm:prSet/>
      <dgm:spPr/>
      <dgm:t>
        <a:bodyPr/>
        <a:lstStyle/>
        <a:p>
          <a:endParaRPr lang="lt-LT" sz="1200">
            <a:latin typeface="Times New Roman" panose="02020603050405020304" pitchFamily="18" charset="0"/>
            <a:cs typeface="Times New Roman" panose="02020603050405020304" pitchFamily="18" charset="0"/>
          </a:endParaRPr>
        </a:p>
      </dgm:t>
    </dgm:pt>
    <dgm:pt modelId="{874B0CF0-9B92-4E60-8D47-7B72B1011F99}">
      <dgm:prSet phldrT="[Tekstas]" custT="1"/>
      <dgm:spPr>
        <a:xfrm>
          <a:off x="0" y="206249"/>
          <a:ext cx="6065520" cy="61425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buChar char="•"/>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Užtikrinti patikimą ir kokybišką šilumos ir karšto vandens tiekimą ekonomiškai pagrįstomis kainomis, darant kuo mažesnę įtaką aplinkai</a:t>
          </a:r>
        </a:p>
      </dgm:t>
    </dgm:pt>
    <dgm:pt modelId="{71C583BC-BF96-4523-BA09-85D864AE81D9}" type="parTrans" cxnId="{C0F4B9AA-7A73-418D-86AF-2AD7B5521127}">
      <dgm:prSet/>
      <dgm:spPr/>
      <dgm:t>
        <a:bodyPr/>
        <a:lstStyle/>
        <a:p>
          <a:endParaRPr lang="lt-LT" sz="1200">
            <a:latin typeface="Times New Roman" panose="02020603050405020304" pitchFamily="18" charset="0"/>
            <a:cs typeface="Times New Roman" panose="02020603050405020304" pitchFamily="18" charset="0"/>
          </a:endParaRPr>
        </a:p>
      </dgm:t>
    </dgm:pt>
    <dgm:pt modelId="{114552A5-3907-4E9A-A689-3CFCB1855D12}" type="sibTrans" cxnId="{C0F4B9AA-7A73-418D-86AF-2AD7B5521127}">
      <dgm:prSet/>
      <dgm:spPr/>
      <dgm:t>
        <a:bodyPr/>
        <a:lstStyle/>
        <a:p>
          <a:endParaRPr lang="lt-LT" sz="1200">
            <a:latin typeface="Times New Roman" panose="02020603050405020304" pitchFamily="18" charset="0"/>
            <a:cs typeface="Times New Roman" panose="02020603050405020304" pitchFamily="18" charset="0"/>
          </a:endParaRPr>
        </a:p>
      </dgm:t>
    </dgm:pt>
    <dgm:pt modelId="{CEC6528B-BC83-4EA9-BF69-DAF08D7546EF}">
      <dgm:prSet phldrT="[Tekstas]" custT="1"/>
      <dgm:spPr>
        <a:xfrm>
          <a:off x="303276" y="874500"/>
          <a:ext cx="4245864" cy="2952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200" b="1">
              <a:solidFill>
                <a:sysClr val="window" lastClr="FFFFFF"/>
              </a:solidFill>
              <a:latin typeface="Times New Roman" panose="02020603050405020304" pitchFamily="18" charset="0"/>
              <a:ea typeface="+mn-ea"/>
              <a:cs typeface="Times New Roman" panose="02020603050405020304" pitchFamily="18" charset="0"/>
            </a:rPr>
            <a:t>Vizija</a:t>
          </a:r>
        </a:p>
      </dgm:t>
    </dgm:pt>
    <dgm:pt modelId="{652CB3F8-15CD-452C-A825-A41F6FA5410A}" type="parTrans" cxnId="{9EEEB19C-5A99-4F6B-9E99-FD426C3778A8}">
      <dgm:prSet/>
      <dgm:spPr/>
      <dgm:t>
        <a:bodyPr/>
        <a:lstStyle/>
        <a:p>
          <a:endParaRPr lang="lt-LT" sz="1200">
            <a:latin typeface="Times New Roman" panose="02020603050405020304" pitchFamily="18" charset="0"/>
            <a:cs typeface="Times New Roman" panose="02020603050405020304" pitchFamily="18" charset="0"/>
          </a:endParaRPr>
        </a:p>
      </dgm:t>
    </dgm:pt>
    <dgm:pt modelId="{47D03031-D6A4-4AF5-91D7-E23CCC2C9E39}" type="sibTrans" cxnId="{9EEEB19C-5A99-4F6B-9E99-FD426C3778A8}">
      <dgm:prSet/>
      <dgm:spPr/>
      <dgm:t>
        <a:bodyPr/>
        <a:lstStyle/>
        <a:p>
          <a:endParaRPr lang="lt-LT" sz="1200">
            <a:latin typeface="Times New Roman" panose="02020603050405020304" pitchFamily="18" charset="0"/>
            <a:cs typeface="Times New Roman" panose="02020603050405020304" pitchFamily="18" charset="0"/>
          </a:endParaRPr>
        </a:p>
      </dgm:t>
    </dgm:pt>
    <dgm:pt modelId="{A88CA559-EEE3-4FAA-B60B-ECFE20FD9B95}">
      <dgm:prSet phldrT="[Tekstas]" custT="1"/>
      <dgm:spPr>
        <a:xfrm>
          <a:off x="0" y="1022100"/>
          <a:ext cx="6065520" cy="61425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buChar char="•"/>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Moderni, efektyvi, konkurencinga Lazdijų rajono gyventojų poreikius tenkinanti ir vertę akcininkams kurianti  šilumos gamybos ir tiekimo bendrovė</a:t>
          </a:r>
        </a:p>
      </dgm:t>
    </dgm:pt>
    <dgm:pt modelId="{28092B89-F420-4A98-804C-3EA317DC62D4}" type="parTrans" cxnId="{D1953D07-FB43-42AF-B5A9-7F87C7629FDD}">
      <dgm:prSet/>
      <dgm:spPr/>
      <dgm:t>
        <a:bodyPr/>
        <a:lstStyle/>
        <a:p>
          <a:endParaRPr lang="lt-LT" sz="1200">
            <a:latin typeface="Times New Roman" panose="02020603050405020304" pitchFamily="18" charset="0"/>
            <a:cs typeface="Times New Roman" panose="02020603050405020304" pitchFamily="18" charset="0"/>
          </a:endParaRPr>
        </a:p>
      </dgm:t>
    </dgm:pt>
    <dgm:pt modelId="{FB8EB93B-5AD6-4B40-A35E-D982B0AF1A42}" type="sibTrans" cxnId="{D1953D07-FB43-42AF-B5A9-7F87C7629FDD}">
      <dgm:prSet/>
      <dgm:spPr/>
      <dgm:t>
        <a:bodyPr/>
        <a:lstStyle/>
        <a:p>
          <a:endParaRPr lang="lt-LT" sz="1200">
            <a:latin typeface="Times New Roman" panose="02020603050405020304" pitchFamily="18" charset="0"/>
            <a:cs typeface="Times New Roman" panose="02020603050405020304" pitchFamily="18" charset="0"/>
          </a:endParaRPr>
        </a:p>
      </dgm:t>
    </dgm:pt>
    <dgm:pt modelId="{224DC679-FC40-4D48-B7B8-691CC1F6FA31}">
      <dgm:prSet phldrT="[Tekstas]" custT="1"/>
      <dgm:spPr>
        <a:xfrm>
          <a:off x="303276" y="1690350"/>
          <a:ext cx="4245864" cy="2952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200" b="1">
              <a:solidFill>
                <a:sysClr val="window" lastClr="FFFFFF"/>
              </a:solidFill>
              <a:latin typeface="Times New Roman" panose="02020603050405020304" pitchFamily="18" charset="0"/>
              <a:ea typeface="+mn-ea"/>
              <a:cs typeface="Times New Roman" panose="02020603050405020304" pitchFamily="18" charset="0"/>
            </a:rPr>
            <a:t>Vertybės</a:t>
          </a:r>
        </a:p>
      </dgm:t>
    </dgm:pt>
    <dgm:pt modelId="{1A7A78E6-FA16-45E5-8657-97A6B713D813}" type="parTrans" cxnId="{84EBF1CB-C839-4218-9764-986BD3037F25}">
      <dgm:prSet/>
      <dgm:spPr/>
      <dgm:t>
        <a:bodyPr/>
        <a:lstStyle/>
        <a:p>
          <a:endParaRPr lang="lt-LT" sz="1200">
            <a:latin typeface="Times New Roman" panose="02020603050405020304" pitchFamily="18" charset="0"/>
            <a:cs typeface="Times New Roman" panose="02020603050405020304" pitchFamily="18" charset="0"/>
          </a:endParaRPr>
        </a:p>
      </dgm:t>
    </dgm:pt>
    <dgm:pt modelId="{45BB8F88-4C61-4536-A326-C12AF0C64ECB}" type="sibTrans" cxnId="{84EBF1CB-C839-4218-9764-986BD3037F25}">
      <dgm:prSet/>
      <dgm:spPr/>
      <dgm:t>
        <a:bodyPr/>
        <a:lstStyle/>
        <a:p>
          <a:endParaRPr lang="lt-LT" sz="1200">
            <a:latin typeface="Times New Roman" panose="02020603050405020304" pitchFamily="18" charset="0"/>
            <a:cs typeface="Times New Roman" panose="02020603050405020304" pitchFamily="18" charset="0"/>
          </a:endParaRPr>
        </a:p>
      </dgm:t>
    </dgm:pt>
    <dgm:pt modelId="{740170D0-BDB2-495F-91B6-5399107E4619}">
      <dgm:prSet custT="1"/>
      <dgm:spPr>
        <a:xfrm>
          <a:off x="0" y="1837950"/>
          <a:ext cx="6065520" cy="21420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buChar char="•"/>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Atsakomybė</a:t>
          </a:r>
        </a:p>
      </dgm:t>
    </dgm:pt>
    <dgm:pt modelId="{EB52A072-3E54-45BB-B516-37E24744915C}" type="parTrans" cxnId="{5F9F0BDE-E4A4-4336-A8A4-130F520D6A21}">
      <dgm:prSet/>
      <dgm:spPr/>
      <dgm:t>
        <a:bodyPr/>
        <a:lstStyle/>
        <a:p>
          <a:endParaRPr lang="lt-LT" sz="1200">
            <a:latin typeface="Times New Roman" panose="02020603050405020304" pitchFamily="18" charset="0"/>
            <a:cs typeface="Times New Roman" panose="02020603050405020304" pitchFamily="18" charset="0"/>
          </a:endParaRPr>
        </a:p>
      </dgm:t>
    </dgm:pt>
    <dgm:pt modelId="{05E8DF45-1200-4395-8A7C-32A446ADDDDB}" type="sibTrans" cxnId="{5F9F0BDE-E4A4-4336-A8A4-130F520D6A21}">
      <dgm:prSet/>
      <dgm:spPr/>
      <dgm:t>
        <a:bodyPr/>
        <a:lstStyle/>
        <a:p>
          <a:endParaRPr lang="lt-LT" sz="1200">
            <a:latin typeface="Times New Roman" panose="02020603050405020304" pitchFamily="18" charset="0"/>
            <a:cs typeface="Times New Roman" panose="02020603050405020304" pitchFamily="18" charset="0"/>
          </a:endParaRPr>
        </a:p>
      </dgm:t>
    </dgm:pt>
    <dgm:pt modelId="{B7C76521-1203-4443-A39E-B5AD8C770B60}">
      <dgm:prSet custT="1"/>
      <dgm:spPr>
        <a:xfrm>
          <a:off x="0" y="1837950"/>
          <a:ext cx="6065520" cy="21420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buChar char="•"/>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Konkurencingumas</a:t>
          </a:r>
        </a:p>
      </dgm:t>
    </dgm:pt>
    <dgm:pt modelId="{1CBF47AB-3F5D-48B3-84DD-0D015C90E3FB}" type="parTrans" cxnId="{77177B52-56B8-4E22-B82A-E2EA83F0E74B}">
      <dgm:prSet/>
      <dgm:spPr/>
      <dgm:t>
        <a:bodyPr/>
        <a:lstStyle/>
        <a:p>
          <a:endParaRPr lang="lt-LT" sz="1200">
            <a:latin typeface="Times New Roman" panose="02020603050405020304" pitchFamily="18" charset="0"/>
            <a:cs typeface="Times New Roman" panose="02020603050405020304" pitchFamily="18" charset="0"/>
          </a:endParaRPr>
        </a:p>
      </dgm:t>
    </dgm:pt>
    <dgm:pt modelId="{B08BB233-9FE8-443C-B7DB-BD71FFC55BFD}" type="sibTrans" cxnId="{77177B52-56B8-4E22-B82A-E2EA83F0E74B}">
      <dgm:prSet/>
      <dgm:spPr/>
      <dgm:t>
        <a:bodyPr/>
        <a:lstStyle/>
        <a:p>
          <a:endParaRPr lang="lt-LT" sz="1200">
            <a:latin typeface="Times New Roman" panose="02020603050405020304" pitchFamily="18" charset="0"/>
            <a:cs typeface="Times New Roman" panose="02020603050405020304" pitchFamily="18" charset="0"/>
          </a:endParaRPr>
        </a:p>
      </dgm:t>
    </dgm:pt>
    <dgm:pt modelId="{57BADB71-46EA-4338-A6F3-1D5C6E60F9E6}">
      <dgm:prSet custT="1"/>
      <dgm:spPr>
        <a:xfrm>
          <a:off x="0" y="1837950"/>
          <a:ext cx="6065520" cy="21420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buChar char="•"/>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Efektyvumas</a:t>
          </a:r>
        </a:p>
      </dgm:t>
    </dgm:pt>
    <dgm:pt modelId="{53AC5DAE-7B2C-450D-A134-2D829651583E}" type="sibTrans" cxnId="{828CC168-4E72-4328-8391-C7B888412B8E}">
      <dgm:prSet/>
      <dgm:spPr/>
      <dgm:t>
        <a:bodyPr/>
        <a:lstStyle/>
        <a:p>
          <a:endParaRPr lang="lt-LT" sz="1200">
            <a:latin typeface="Times New Roman" panose="02020603050405020304" pitchFamily="18" charset="0"/>
            <a:cs typeface="Times New Roman" panose="02020603050405020304" pitchFamily="18" charset="0"/>
          </a:endParaRPr>
        </a:p>
      </dgm:t>
    </dgm:pt>
    <dgm:pt modelId="{5A9A27FE-6FEF-482A-8B00-7FE15AA25845}" type="parTrans" cxnId="{828CC168-4E72-4328-8391-C7B888412B8E}">
      <dgm:prSet/>
      <dgm:spPr/>
      <dgm:t>
        <a:bodyPr/>
        <a:lstStyle/>
        <a:p>
          <a:endParaRPr lang="lt-LT" sz="1200">
            <a:latin typeface="Times New Roman" panose="02020603050405020304" pitchFamily="18" charset="0"/>
            <a:cs typeface="Times New Roman" panose="02020603050405020304" pitchFamily="18" charset="0"/>
          </a:endParaRPr>
        </a:p>
      </dgm:t>
    </dgm:pt>
    <dgm:pt modelId="{F996E1AD-57C0-4A8F-82D6-276A4BB1F01E}">
      <dgm:prSet custT="1"/>
      <dgm:spPr>
        <a:xfrm>
          <a:off x="0" y="1837950"/>
          <a:ext cx="6065520" cy="21420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buChar char="•"/>
          </a:pP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8B852B5-817A-4362-9AAD-5ED9AF63A646}" type="parTrans" cxnId="{86E917F1-F90D-4FD6-8B71-9ED57B4E6F6F}">
      <dgm:prSet/>
      <dgm:spPr/>
      <dgm:t>
        <a:bodyPr/>
        <a:lstStyle/>
        <a:p>
          <a:endParaRPr lang="lt-LT" sz="1200">
            <a:latin typeface="Times New Roman" panose="02020603050405020304" pitchFamily="18" charset="0"/>
            <a:cs typeface="Times New Roman" panose="02020603050405020304" pitchFamily="18" charset="0"/>
          </a:endParaRPr>
        </a:p>
      </dgm:t>
    </dgm:pt>
    <dgm:pt modelId="{E43702FF-85AF-420C-9320-4FD619C473E6}" type="sibTrans" cxnId="{86E917F1-F90D-4FD6-8B71-9ED57B4E6F6F}">
      <dgm:prSet/>
      <dgm:spPr/>
      <dgm:t>
        <a:bodyPr/>
        <a:lstStyle/>
        <a:p>
          <a:endParaRPr lang="lt-LT" sz="1200">
            <a:latin typeface="Times New Roman" panose="02020603050405020304" pitchFamily="18" charset="0"/>
            <a:cs typeface="Times New Roman" panose="02020603050405020304" pitchFamily="18" charset="0"/>
          </a:endParaRPr>
        </a:p>
      </dgm:t>
    </dgm:pt>
    <dgm:pt modelId="{E79F7DEA-1E9A-4FAB-B713-4CF197468C4E}">
      <dgm:prSet custT="1"/>
      <dgm:spPr>
        <a:xfrm>
          <a:off x="0" y="1837950"/>
          <a:ext cx="6065520" cy="21420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buChar char="•"/>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Profesionalumas</a:t>
          </a:r>
        </a:p>
      </dgm:t>
    </dgm:pt>
    <dgm:pt modelId="{F1AF7076-F8B2-491D-BD05-E7F592F91D2B}" type="parTrans" cxnId="{03264CCF-01C2-4479-B18A-217D25A834B3}">
      <dgm:prSet/>
      <dgm:spPr/>
      <dgm:t>
        <a:bodyPr/>
        <a:lstStyle/>
        <a:p>
          <a:endParaRPr lang="lt-LT"/>
        </a:p>
      </dgm:t>
    </dgm:pt>
    <dgm:pt modelId="{FE9DA346-B3B0-4C16-B4B1-135780D471F7}" type="sibTrans" cxnId="{03264CCF-01C2-4479-B18A-217D25A834B3}">
      <dgm:prSet/>
      <dgm:spPr/>
      <dgm:t>
        <a:bodyPr/>
        <a:lstStyle/>
        <a:p>
          <a:endParaRPr lang="lt-LT"/>
        </a:p>
      </dgm:t>
    </dgm:pt>
    <dgm:pt modelId="{EF5B60F3-4A8B-48E6-8FE1-0D418C6FF953}" type="pres">
      <dgm:prSet presAssocID="{CD8C4C07-5FDD-4A9E-8BE0-7A87906B02A2}" presName="linear" presStyleCnt="0">
        <dgm:presLayoutVars>
          <dgm:dir/>
          <dgm:animLvl val="lvl"/>
          <dgm:resizeHandles val="exact"/>
        </dgm:presLayoutVars>
      </dgm:prSet>
      <dgm:spPr/>
    </dgm:pt>
    <dgm:pt modelId="{B8B99C35-BDEB-422D-BA6D-66CD1597AF08}" type="pres">
      <dgm:prSet presAssocID="{29C6FE8A-3E79-4CCD-AE70-154B8683E940}" presName="parentLin" presStyleCnt="0"/>
      <dgm:spPr/>
    </dgm:pt>
    <dgm:pt modelId="{907BF7FA-C76B-401D-96DD-F89B664EC67F}" type="pres">
      <dgm:prSet presAssocID="{29C6FE8A-3E79-4CCD-AE70-154B8683E940}" presName="parentLeftMargin" presStyleLbl="node1" presStyleIdx="0" presStyleCnt="3"/>
      <dgm:spPr>
        <a:prstGeom prst="roundRect">
          <a:avLst/>
        </a:prstGeom>
      </dgm:spPr>
    </dgm:pt>
    <dgm:pt modelId="{3C036232-B15F-4B3E-8AAD-33F651C957FF}" type="pres">
      <dgm:prSet presAssocID="{29C6FE8A-3E79-4CCD-AE70-154B8683E940}" presName="parentText" presStyleLbl="node1" presStyleIdx="0" presStyleCnt="3">
        <dgm:presLayoutVars>
          <dgm:chMax val="0"/>
          <dgm:bulletEnabled val="1"/>
        </dgm:presLayoutVars>
      </dgm:prSet>
      <dgm:spPr/>
    </dgm:pt>
    <dgm:pt modelId="{B918F066-74F7-4E68-ABE1-C4C31F7F61D5}" type="pres">
      <dgm:prSet presAssocID="{29C6FE8A-3E79-4CCD-AE70-154B8683E940}" presName="negativeSpace" presStyleCnt="0"/>
      <dgm:spPr/>
    </dgm:pt>
    <dgm:pt modelId="{2407C0C7-AF07-4CC3-BD6B-EF8E12E5EABF}" type="pres">
      <dgm:prSet presAssocID="{29C6FE8A-3E79-4CCD-AE70-154B8683E940}" presName="childText" presStyleLbl="conFgAcc1" presStyleIdx="0" presStyleCnt="3">
        <dgm:presLayoutVars>
          <dgm:bulletEnabled val="1"/>
        </dgm:presLayoutVars>
      </dgm:prSet>
      <dgm:spPr>
        <a:prstGeom prst="rect">
          <a:avLst/>
        </a:prstGeom>
      </dgm:spPr>
    </dgm:pt>
    <dgm:pt modelId="{6DCF9C2F-473E-45A2-8732-63BFCD06CE55}" type="pres">
      <dgm:prSet presAssocID="{8BF0A318-499A-443A-A41A-11036733D2F3}" presName="spaceBetweenRectangles" presStyleCnt="0"/>
      <dgm:spPr/>
    </dgm:pt>
    <dgm:pt modelId="{4B21D26F-D8E2-455C-AD6B-3DCD2FF6346C}" type="pres">
      <dgm:prSet presAssocID="{CEC6528B-BC83-4EA9-BF69-DAF08D7546EF}" presName="parentLin" presStyleCnt="0"/>
      <dgm:spPr/>
    </dgm:pt>
    <dgm:pt modelId="{288D691C-0E10-40BD-8B55-FB944C921BF6}" type="pres">
      <dgm:prSet presAssocID="{CEC6528B-BC83-4EA9-BF69-DAF08D7546EF}" presName="parentLeftMargin" presStyleLbl="node1" presStyleIdx="0" presStyleCnt="3"/>
      <dgm:spPr>
        <a:prstGeom prst="roundRect">
          <a:avLst/>
        </a:prstGeom>
      </dgm:spPr>
    </dgm:pt>
    <dgm:pt modelId="{3BC140C3-83B8-48EE-8E5F-415821F03C09}" type="pres">
      <dgm:prSet presAssocID="{CEC6528B-BC83-4EA9-BF69-DAF08D7546EF}" presName="parentText" presStyleLbl="node1" presStyleIdx="1" presStyleCnt="3">
        <dgm:presLayoutVars>
          <dgm:chMax val="0"/>
          <dgm:bulletEnabled val="1"/>
        </dgm:presLayoutVars>
      </dgm:prSet>
      <dgm:spPr/>
    </dgm:pt>
    <dgm:pt modelId="{8E4ACAD7-9EC2-45C9-BBA6-E8B6C6F90045}" type="pres">
      <dgm:prSet presAssocID="{CEC6528B-BC83-4EA9-BF69-DAF08D7546EF}" presName="negativeSpace" presStyleCnt="0"/>
      <dgm:spPr/>
    </dgm:pt>
    <dgm:pt modelId="{ABE8C988-F9EB-4D24-A59A-55E8C3ECBE00}" type="pres">
      <dgm:prSet presAssocID="{CEC6528B-BC83-4EA9-BF69-DAF08D7546EF}" presName="childText" presStyleLbl="conFgAcc1" presStyleIdx="1" presStyleCnt="3">
        <dgm:presLayoutVars>
          <dgm:bulletEnabled val="1"/>
        </dgm:presLayoutVars>
      </dgm:prSet>
      <dgm:spPr>
        <a:prstGeom prst="rect">
          <a:avLst/>
        </a:prstGeom>
      </dgm:spPr>
    </dgm:pt>
    <dgm:pt modelId="{A8C4CD45-1A77-40A3-B0C0-DCAE31F795DA}" type="pres">
      <dgm:prSet presAssocID="{47D03031-D6A4-4AF5-91D7-E23CCC2C9E39}" presName="spaceBetweenRectangles" presStyleCnt="0"/>
      <dgm:spPr/>
    </dgm:pt>
    <dgm:pt modelId="{5AA8EFED-374A-4FD8-BB9A-B0BAE397FC1C}" type="pres">
      <dgm:prSet presAssocID="{224DC679-FC40-4D48-B7B8-691CC1F6FA31}" presName="parentLin" presStyleCnt="0"/>
      <dgm:spPr/>
    </dgm:pt>
    <dgm:pt modelId="{A904A683-CD5A-45B3-9D59-8B40E04877C3}" type="pres">
      <dgm:prSet presAssocID="{224DC679-FC40-4D48-B7B8-691CC1F6FA31}" presName="parentLeftMargin" presStyleLbl="node1" presStyleIdx="1" presStyleCnt="3"/>
      <dgm:spPr>
        <a:prstGeom prst="roundRect">
          <a:avLst/>
        </a:prstGeom>
      </dgm:spPr>
    </dgm:pt>
    <dgm:pt modelId="{03589985-DFB4-4126-98B4-E2A6C70F56C3}" type="pres">
      <dgm:prSet presAssocID="{224DC679-FC40-4D48-B7B8-691CC1F6FA31}" presName="parentText" presStyleLbl="node1" presStyleIdx="2" presStyleCnt="3">
        <dgm:presLayoutVars>
          <dgm:chMax val="0"/>
          <dgm:bulletEnabled val="1"/>
        </dgm:presLayoutVars>
      </dgm:prSet>
      <dgm:spPr/>
    </dgm:pt>
    <dgm:pt modelId="{55FD27A9-C376-4A17-8826-B277D7FD6ACC}" type="pres">
      <dgm:prSet presAssocID="{224DC679-FC40-4D48-B7B8-691CC1F6FA31}" presName="negativeSpace" presStyleCnt="0"/>
      <dgm:spPr/>
    </dgm:pt>
    <dgm:pt modelId="{B9D53AD0-4E30-41A7-8D06-699D3DB75E35}" type="pres">
      <dgm:prSet presAssocID="{224DC679-FC40-4D48-B7B8-691CC1F6FA31}" presName="childText" presStyleLbl="conFgAcc1" presStyleIdx="2" presStyleCnt="3">
        <dgm:presLayoutVars>
          <dgm:bulletEnabled val="1"/>
        </dgm:presLayoutVars>
      </dgm:prSet>
      <dgm:spPr>
        <a:prstGeom prst="rect">
          <a:avLst/>
        </a:prstGeom>
      </dgm:spPr>
    </dgm:pt>
  </dgm:ptLst>
  <dgm:cxnLst>
    <dgm:cxn modelId="{D1953D07-FB43-42AF-B5A9-7F87C7629FDD}" srcId="{CEC6528B-BC83-4EA9-BF69-DAF08D7546EF}" destId="{A88CA559-EEE3-4FAA-B60B-ECFE20FD9B95}" srcOrd="0" destOrd="0" parTransId="{28092B89-F420-4A98-804C-3EA317DC62D4}" sibTransId="{FB8EB93B-5AD6-4B40-A35E-D982B0AF1A42}"/>
    <dgm:cxn modelId="{F215690E-10C6-46F7-ACBF-2B98B57DF488}" type="presOf" srcId="{B7C76521-1203-4443-A39E-B5AD8C770B60}" destId="{B9D53AD0-4E30-41A7-8D06-699D3DB75E35}" srcOrd="0" destOrd="2" presId="urn:microsoft.com/office/officeart/2005/8/layout/list1"/>
    <dgm:cxn modelId="{FDC7891D-7001-40C6-9979-608AD9FD8CAE}" type="presOf" srcId="{874B0CF0-9B92-4E60-8D47-7B72B1011F99}" destId="{2407C0C7-AF07-4CC3-BD6B-EF8E12E5EABF}" srcOrd="0" destOrd="0" presId="urn:microsoft.com/office/officeart/2005/8/layout/list1"/>
    <dgm:cxn modelId="{D41CF125-AF39-4D03-9C4F-6880B0825BEE}" type="presOf" srcId="{A88CA559-EEE3-4FAA-B60B-ECFE20FD9B95}" destId="{ABE8C988-F9EB-4D24-A59A-55E8C3ECBE00}" srcOrd="0" destOrd="0" presId="urn:microsoft.com/office/officeart/2005/8/layout/list1"/>
    <dgm:cxn modelId="{FCBE8136-E087-4E10-B92B-166E2E9EBFB1}" type="presOf" srcId="{57BADB71-46EA-4338-A6F3-1D5C6E60F9E6}" destId="{B9D53AD0-4E30-41A7-8D06-699D3DB75E35}" srcOrd="0" destOrd="1" presId="urn:microsoft.com/office/officeart/2005/8/layout/list1"/>
    <dgm:cxn modelId="{3F3E7A68-9A1F-49BC-B01F-029B1ED2D4E0}" type="presOf" srcId="{E79F7DEA-1E9A-4FAB-B713-4CF197468C4E}" destId="{B9D53AD0-4E30-41A7-8D06-699D3DB75E35}" srcOrd="0" destOrd="3" presId="urn:microsoft.com/office/officeart/2005/8/layout/list1"/>
    <dgm:cxn modelId="{828CC168-4E72-4328-8391-C7B888412B8E}" srcId="{224DC679-FC40-4D48-B7B8-691CC1F6FA31}" destId="{57BADB71-46EA-4338-A6F3-1D5C6E60F9E6}" srcOrd="1" destOrd="0" parTransId="{5A9A27FE-6FEF-482A-8B00-7FE15AA25845}" sibTransId="{53AC5DAE-7B2C-450D-A134-2D829651583E}"/>
    <dgm:cxn modelId="{1254A74B-4843-49CE-B74D-BC8063B65289}" type="presOf" srcId="{F996E1AD-57C0-4A8F-82D6-276A4BB1F01E}" destId="{B9D53AD0-4E30-41A7-8D06-699D3DB75E35}" srcOrd="0" destOrd="4" presId="urn:microsoft.com/office/officeart/2005/8/layout/list1"/>
    <dgm:cxn modelId="{2D91CA6B-09E5-4F1E-B493-315FB0609BBD}" type="presOf" srcId="{224DC679-FC40-4D48-B7B8-691CC1F6FA31}" destId="{A904A683-CD5A-45B3-9D59-8B40E04877C3}" srcOrd="0" destOrd="0" presId="urn:microsoft.com/office/officeart/2005/8/layout/list1"/>
    <dgm:cxn modelId="{DE87BB4F-34C6-4809-8264-8BA58FC68D67}" srcId="{CD8C4C07-5FDD-4A9E-8BE0-7A87906B02A2}" destId="{29C6FE8A-3E79-4CCD-AE70-154B8683E940}" srcOrd="0" destOrd="0" parTransId="{345A8602-4848-4FD0-98D1-3A7961D2566C}" sibTransId="{8BF0A318-499A-443A-A41A-11036733D2F3}"/>
    <dgm:cxn modelId="{77177B52-56B8-4E22-B82A-E2EA83F0E74B}" srcId="{224DC679-FC40-4D48-B7B8-691CC1F6FA31}" destId="{B7C76521-1203-4443-A39E-B5AD8C770B60}" srcOrd="2" destOrd="0" parTransId="{1CBF47AB-3F5D-48B3-84DD-0D015C90E3FB}" sibTransId="{B08BB233-9FE8-443C-B7DB-BD71FFC55BFD}"/>
    <dgm:cxn modelId="{69B99B75-2BF1-4C9E-BE71-6F23F021CD3F}" type="presOf" srcId="{CEC6528B-BC83-4EA9-BF69-DAF08D7546EF}" destId="{3BC140C3-83B8-48EE-8E5F-415821F03C09}" srcOrd="1" destOrd="0" presId="urn:microsoft.com/office/officeart/2005/8/layout/list1"/>
    <dgm:cxn modelId="{9EEEB19C-5A99-4F6B-9E99-FD426C3778A8}" srcId="{CD8C4C07-5FDD-4A9E-8BE0-7A87906B02A2}" destId="{CEC6528B-BC83-4EA9-BF69-DAF08D7546EF}" srcOrd="1" destOrd="0" parTransId="{652CB3F8-15CD-452C-A825-A41F6FA5410A}" sibTransId="{47D03031-D6A4-4AF5-91D7-E23CCC2C9E39}"/>
    <dgm:cxn modelId="{23C526A3-2BC7-4797-ADA5-1D8532F765CF}" type="presOf" srcId="{224DC679-FC40-4D48-B7B8-691CC1F6FA31}" destId="{03589985-DFB4-4126-98B4-E2A6C70F56C3}" srcOrd="1" destOrd="0" presId="urn:microsoft.com/office/officeart/2005/8/layout/list1"/>
    <dgm:cxn modelId="{C0F4B9AA-7A73-418D-86AF-2AD7B5521127}" srcId="{29C6FE8A-3E79-4CCD-AE70-154B8683E940}" destId="{874B0CF0-9B92-4E60-8D47-7B72B1011F99}" srcOrd="0" destOrd="0" parTransId="{71C583BC-BF96-4523-BA09-85D864AE81D9}" sibTransId="{114552A5-3907-4E9A-A689-3CFCB1855D12}"/>
    <dgm:cxn modelId="{DE104ABA-04E2-4D70-BFDF-92593BE766E2}" type="presOf" srcId="{740170D0-BDB2-495F-91B6-5399107E4619}" destId="{B9D53AD0-4E30-41A7-8D06-699D3DB75E35}" srcOrd="0" destOrd="0" presId="urn:microsoft.com/office/officeart/2005/8/layout/list1"/>
    <dgm:cxn modelId="{84EBF1CB-C839-4218-9764-986BD3037F25}" srcId="{CD8C4C07-5FDD-4A9E-8BE0-7A87906B02A2}" destId="{224DC679-FC40-4D48-B7B8-691CC1F6FA31}" srcOrd="2" destOrd="0" parTransId="{1A7A78E6-FA16-45E5-8657-97A6B713D813}" sibTransId="{45BB8F88-4C61-4536-A326-C12AF0C64ECB}"/>
    <dgm:cxn modelId="{03264CCF-01C2-4479-B18A-217D25A834B3}" srcId="{224DC679-FC40-4D48-B7B8-691CC1F6FA31}" destId="{E79F7DEA-1E9A-4FAB-B713-4CF197468C4E}" srcOrd="3" destOrd="0" parTransId="{F1AF7076-F8B2-491D-BD05-E7F592F91D2B}" sibTransId="{FE9DA346-B3B0-4C16-B4B1-135780D471F7}"/>
    <dgm:cxn modelId="{DBCBF0DA-88B4-48FC-AA49-CE5BDD2F5104}" type="presOf" srcId="{29C6FE8A-3E79-4CCD-AE70-154B8683E940}" destId="{3C036232-B15F-4B3E-8AAD-33F651C957FF}" srcOrd="1" destOrd="0" presId="urn:microsoft.com/office/officeart/2005/8/layout/list1"/>
    <dgm:cxn modelId="{4164D7DB-0C68-4B15-8871-1BA00A57EA12}" type="presOf" srcId="{CEC6528B-BC83-4EA9-BF69-DAF08D7546EF}" destId="{288D691C-0E10-40BD-8B55-FB944C921BF6}" srcOrd="0" destOrd="0" presId="urn:microsoft.com/office/officeart/2005/8/layout/list1"/>
    <dgm:cxn modelId="{5F9F0BDE-E4A4-4336-A8A4-130F520D6A21}" srcId="{224DC679-FC40-4D48-B7B8-691CC1F6FA31}" destId="{740170D0-BDB2-495F-91B6-5399107E4619}" srcOrd="0" destOrd="0" parTransId="{EB52A072-3E54-45BB-B516-37E24744915C}" sibTransId="{05E8DF45-1200-4395-8A7C-32A446ADDDDB}"/>
    <dgm:cxn modelId="{CE35D2E6-3B4B-4048-B248-3E6A57AB8EFE}" type="presOf" srcId="{CD8C4C07-5FDD-4A9E-8BE0-7A87906B02A2}" destId="{EF5B60F3-4A8B-48E6-8FE1-0D418C6FF953}" srcOrd="0" destOrd="0" presId="urn:microsoft.com/office/officeart/2005/8/layout/list1"/>
    <dgm:cxn modelId="{1B2F86E8-40F1-4499-9AEB-60B51C2971F8}" type="presOf" srcId="{29C6FE8A-3E79-4CCD-AE70-154B8683E940}" destId="{907BF7FA-C76B-401D-96DD-F89B664EC67F}" srcOrd="0" destOrd="0" presId="urn:microsoft.com/office/officeart/2005/8/layout/list1"/>
    <dgm:cxn modelId="{86E917F1-F90D-4FD6-8B71-9ED57B4E6F6F}" srcId="{224DC679-FC40-4D48-B7B8-691CC1F6FA31}" destId="{F996E1AD-57C0-4A8F-82D6-276A4BB1F01E}" srcOrd="4" destOrd="0" parTransId="{F8B852B5-817A-4362-9AAD-5ED9AF63A646}" sibTransId="{E43702FF-85AF-420C-9320-4FD619C473E6}"/>
    <dgm:cxn modelId="{38985780-1218-4913-834C-337466DFEA02}" type="presParOf" srcId="{EF5B60F3-4A8B-48E6-8FE1-0D418C6FF953}" destId="{B8B99C35-BDEB-422D-BA6D-66CD1597AF08}" srcOrd="0" destOrd="0" presId="urn:microsoft.com/office/officeart/2005/8/layout/list1"/>
    <dgm:cxn modelId="{09419CDB-A426-43CA-8B8C-64D275AF0DBB}" type="presParOf" srcId="{B8B99C35-BDEB-422D-BA6D-66CD1597AF08}" destId="{907BF7FA-C76B-401D-96DD-F89B664EC67F}" srcOrd="0" destOrd="0" presId="urn:microsoft.com/office/officeart/2005/8/layout/list1"/>
    <dgm:cxn modelId="{CB33F94B-0E9E-405E-BF45-6D2B3003FA3A}" type="presParOf" srcId="{B8B99C35-BDEB-422D-BA6D-66CD1597AF08}" destId="{3C036232-B15F-4B3E-8AAD-33F651C957FF}" srcOrd="1" destOrd="0" presId="urn:microsoft.com/office/officeart/2005/8/layout/list1"/>
    <dgm:cxn modelId="{8CF878B1-3C49-4CC8-9DD2-FD7E444ED604}" type="presParOf" srcId="{EF5B60F3-4A8B-48E6-8FE1-0D418C6FF953}" destId="{B918F066-74F7-4E68-ABE1-C4C31F7F61D5}" srcOrd="1" destOrd="0" presId="urn:microsoft.com/office/officeart/2005/8/layout/list1"/>
    <dgm:cxn modelId="{D6638822-48FF-4624-ABC3-93D10A989FD8}" type="presParOf" srcId="{EF5B60F3-4A8B-48E6-8FE1-0D418C6FF953}" destId="{2407C0C7-AF07-4CC3-BD6B-EF8E12E5EABF}" srcOrd="2" destOrd="0" presId="urn:microsoft.com/office/officeart/2005/8/layout/list1"/>
    <dgm:cxn modelId="{19D657C8-8B72-4CFC-99B7-C5AB866EE5E8}" type="presParOf" srcId="{EF5B60F3-4A8B-48E6-8FE1-0D418C6FF953}" destId="{6DCF9C2F-473E-45A2-8732-63BFCD06CE55}" srcOrd="3" destOrd="0" presId="urn:microsoft.com/office/officeart/2005/8/layout/list1"/>
    <dgm:cxn modelId="{58CE26DA-53C5-4203-A418-07659467AAB2}" type="presParOf" srcId="{EF5B60F3-4A8B-48E6-8FE1-0D418C6FF953}" destId="{4B21D26F-D8E2-455C-AD6B-3DCD2FF6346C}" srcOrd="4" destOrd="0" presId="urn:microsoft.com/office/officeart/2005/8/layout/list1"/>
    <dgm:cxn modelId="{A37F5561-74E7-4E2B-939E-405547E546A5}" type="presParOf" srcId="{4B21D26F-D8E2-455C-AD6B-3DCD2FF6346C}" destId="{288D691C-0E10-40BD-8B55-FB944C921BF6}" srcOrd="0" destOrd="0" presId="urn:microsoft.com/office/officeart/2005/8/layout/list1"/>
    <dgm:cxn modelId="{1B25F12B-70B7-4E91-B418-575F7B2AE657}" type="presParOf" srcId="{4B21D26F-D8E2-455C-AD6B-3DCD2FF6346C}" destId="{3BC140C3-83B8-48EE-8E5F-415821F03C09}" srcOrd="1" destOrd="0" presId="urn:microsoft.com/office/officeart/2005/8/layout/list1"/>
    <dgm:cxn modelId="{6B799005-04EC-4A94-A99C-BDBF7CBB3767}" type="presParOf" srcId="{EF5B60F3-4A8B-48E6-8FE1-0D418C6FF953}" destId="{8E4ACAD7-9EC2-45C9-BBA6-E8B6C6F90045}" srcOrd="5" destOrd="0" presId="urn:microsoft.com/office/officeart/2005/8/layout/list1"/>
    <dgm:cxn modelId="{D371BA7B-F9DD-402C-9366-8BF4835EBE04}" type="presParOf" srcId="{EF5B60F3-4A8B-48E6-8FE1-0D418C6FF953}" destId="{ABE8C988-F9EB-4D24-A59A-55E8C3ECBE00}" srcOrd="6" destOrd="0" presId="urn:microsoft.com/office/officeart/2005/8/layout/list1"/>
    <dgm:cxn modelId="{48AF159C-5A64-4B2B-AE9D-AAFC32A1927A}" type="presParOf" srcId="{EF5B60F3-4A8B-48E6-8FE1-0D418C6FF953}" destId="{A8C4CD45-1A77-40A3-B0C0-DCAE31F795DA}" srcOrd="7" destOrd="0" presId="urn:microsoft.com/office/officeart/2005/8/layout/list1"/>
    <dgm:cxn modelId="{78764483-3B1C-4335-99CA-A3A30B75CD36}" type="presParOf" srcId="{EF5B60F3-4A8B-48E6-8FE1-0D418C6FF953}" destId="{5AA8EFED-374A-4FD8-BB9A-B0BAE397FC1C}" srcOrd="8" destOrd="0" presId="urn:microsoft.com/office/officeart/2005/8/layout/list1"/>
    <dgm:cxn modelId="{EA381515-CE5F-4842-8815-1E01F269DB72}" type="presParOf" srcId="{5AA8EFED-374A-4FD8-BB9A-B0BAE397FC1C}" destId="{A904A683-CD5A-45B3-9D59-8B40E04877C3}" srcOrd="0" destOrd="0" presId="urn:microsoft.com/office/officeart/2005/8/layout/list1"/>
    <dgm:cxn modelId="{09C84C21-D7CF-4AA5-8BBE-BBB60207E690}" type="presParOf" srcId="{5AA8EFED-374A-4FD8-BB9A-B0BAE397FC1C}" destId="{03589985-DFB4-4126-98B4-E2A6C70F56C3}" srcOrd="1" destOrd="0" presId="urn:microsoft.com/office/officeart/2005/8/layout/list1"/>
    <dgm:cxn modelId="{6E898DEA-8982-4AEF-8F4E-D51B6C3ED1FB}" type="presParOf" srcId="{EF5B60F3-4A8B-48E6-8FE1-0D418C6FF953}" destId="{55FD27A9-C376-4A17-8826-B277D7FD6ACC}" srcOrd="9" destOrd="0" presId="urn:microsoft.com/office/officeart/2005/8/layout/list1"/>
    <dgm:cxn modelId="{F91634B2-9748-409F-BD78-C335443B9219}" type="presParOf" srcId="{EF5B60F3-4A8B-48E6-8FE1-0D418C6FF953}" destId="{B9D53AD0-4E30-41A7-8D06-699D3DB75E35}" srcOrd="1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6C8326-25A5-479A-A566-FE7617BDF8FD}" type="doc">
      <dgm:prSet loTypeId="urn:microsoft.com/office/officeart/2005/8/layout/hProcess9" loCatId="process" qsTypeId="urn:microsoft.com/office/officeart/2005/8/quickstyle/simple1" qsCatId="simple" csTypeId="urn:microsoft.com/office/officeart/2005/8/colors/accent1_2" csCatId="accent1" phldr="1"/>
      <dgm:spPr/>
    </dgm:pt>
    <dgm:pt modelId="{E064826D-588D-4E2D-AE71-96724AFF6B69}">
      <dgm:prSet phldrT="[Tekstas]" custT="1"/>
      <dgm:spPr/>
      <dgm:t>
        <a:bodyPr/>
        <a:lstStyle/>
        <a:p>
          <a:r>
            <a:rPr lang="lt-LT" sz="1200">
              <a:latin typeface="Times New Roman" panose="02020603050405020304" pitchFamily="18" charset="0"/>
              <a:cs typeface="Times New Roman" panose="02020603050405020304" pitchFamily="18" charset="0"/>
            </a:rPr>
            <a:t>Šilumos energijos tiekimo veiklos efektyvumo didinimas</a:t>
          </a:r>
        </a:p>
      </dgm:t>
    </dgm:pt>
    <dgm:pt modelId="{B7234350-BF8B-4741-9166-4CF37B931FCF}" type="parTrans" cxnId="{9C4E4FFD-AA25-47E7-A885-98FE0A982260}">
      <dgm:prSet/>
      <dgm:spPr/>
      <dgm:t>
        <a:bodyPr/>
        <a:lstStyle/>
        <a:p>
          <a:endParaRPr lang="lt-LT" sz="1200">
            <a:latin typeface="Times New Roman" panose="02020603050405020304" pitchFamily="18" charset="0"/>
            <a:cs typeface="Times New Roman" panose="02020603050405020304" pitchFamily="18" charset="0"/>
          </a:endParaRPr>
        </a:p>
      </dgm:t>
    </dgm:pt>
    <dgm:pt modelId="{568879ED-51AD-4F50-844A-FE742519D755}" type="sibTrans" cxnId="{9C4E4FFD-AA25-47E7-A885-98FE0A982260}">
      <dgm:prSet/>
      <dgm:spPr/>
      <dgm:t>
        <a:bodyPr/>
        <a:lstStyle/>
        <a:p>
          <a:endParaRPr lang="lt-LT" sz="1200">
            <a:latin typeface="Times New Roman" panose="02020603050405020304" pitchFamily="18" charset="0"/>
            <a:cs typeface="Times New Roman" panose="02020603050405020304" pitchFamily="18" charset="0"/>
          </a:endParaRPr>
        </a:p>
      </dgm:t>
    </dgm:pt>
    <dgm:pt modelId="{8C150FEA-5A52-4248-9ADD-5791D6EF75FD}">
      <dgm:prSet phldrT="[Tekstas]" custT="1"/>
      <dgm:spPr/>
      <dgm:t>
        <a:bodyPr/>
        <a:lstStyle/>
        <a:p>
          <a:r>
            <a:rPr lang="lt-LT" sz="1200">
              <a:latin typeface="Times New Roman" panose="02020603050405020304" pitchFamily="18" charset="0"/>
              <a:cs typeface="Times New Roman" panose="02020603050405020304" pitchFamily="18" charset="0"/>
            </a:rPr>
            <a:t>Išmetamų teršalų kiekio mažinimas</a:t>
          </a:r>
        </a:p>
      </dgm:t>
    </dgm:pt>
    <dgm:pt modelId="{38332776-59C3-47DE-8B82-582A177596AA}" type="parTrans" cxnId="{4755BF9E-A231-4C3E-B6A8-51AC04C29EFF}">
      <dgm:prSet/>
      <dgm:spPr/>
      <dgm:t>
        <a:bodyPr/>
        <a:lstStyle/>
        <a:p>
          <a:endParaRPr lang="lt-LT" sz="1200">
            <a:latin typeface="Times New Roman" panose="02020603050405020304" pitchFamily="18" charset="0"/>
            <a:cs typeface="Times New Roman" panose="02020603050405020304" pitchFamily="18" charset="0"/>
          </a:endParaRPr>
        </a:p>
      </dgm:t>
    </dgm:pt>
    <dgm:pt modelId="{69A18FA8-E381-44B9-BEBA-FCE088AF4C9C}" type="sibTrans" cxnId="{4755BF9E-A231-4C3E-B6A8-51AC04C29EFF}">
      <dgm:prSet/>
      <dgm:spPr/>
      <dgm:t>
        <a:bodyPr/>
        <a:lstStyle/>
        <a:p>
          <a:endParaRPr lang="lt-LT" sz="1200">
            <a:latin typeface="Times New Roman" panose="02020603050405020304" pitchFamily="18" charset="0"/>
            <a:cs typeface="Times New Roman" panose="02020603050405020304" pitchFamily="18" charset="0"/>
          </a:endParaRPr>
        </a:p>
      </dgm:t>
    </dgm:pt>
    <dgm:pt modelId="{D190884E-91B6-4DF5-A650-D125A928419E}">
      <dgm:prSet phldrT="[Tekstas]" custT="1"/>
      <dgm:spPr/>
      <dgm:t>
        <a:bodyPr/>
        <a:lstStyle/>
        <a:p>
          <a:r>
            <a:rPr lang="lt-LT" sz="1200">
              <a:latin typeface="Times New Roman" panose="02020603050405020304" pitchFamily="18" charset="0"/>
              <a:cs typeface="Times New Roman" panose="02020603050405020304" pitchFamily="18" charset="0"/>
            </a:rPr>
            <a:t>Pastatų šildymo ir karšto vandens sistemų priežiūros veiklos kokybės gerinimas</a:t>
          </a:r>
        </a:p>
      </dgm:t>
    </dgm:pt>
    <dgm:pt modelId="{984DE0B4-809E-440A-8922-137C608C9EB3}" type="parTrans" cxnId="{AB413203-5A1A-4196-A7AD-C55ABC49375B}">
      <dgm:prSet/>
      <dgm:spPr/>
      <dgm:t>
        <a:bodyPr/>
        <a:lstStyle/>
        <a:p>
          <a:endParaRPr lang="lt-LT" sz="1200">
            <a:latin typeface="Times New Roman" panose="02020603050405020304" pitchFamily="18" charset="0"/>
            <a:cs typeface="Times New Roman" panose="02020603050405020304" pitchFamily="18" charset="0"/>
          </a:endParaRPr>
        </a:p>
      </dgm:t>
    </dgm:pt>
    <dgm:pt modelId="{6FB86763-AE0D-48FB-91D9-0A5B19CF15D0}" type="sibTrans" cxnId="{AB413203-5A1A-4196-A7AD-C55ABC49375B}">
      <dgm:prSet/>
      <dgm:spPr/>
      <dgm:t>
        <a:bodyPr/>
        <a:lstStyle/>
        <a:p>
          <a:endParaRPr lang="lt-LT" sz="1200">
            <a:latin typeface="Times New Roman" panose="02020603050405020304" pitchFamily="18" charset="0"/>
            <a:cs typeface="Times New Roman" panose="02020603050405020304" pitchFamily="18" charset="0"/>
          </a:endParaRPr>
        </a:p>
      </dgm:t>
    </dgm:pt>
    <dgm:pt modelId="{27F14EE9-2B08-4C72-A4A0-B760C6FE6852}">
      <dgm:prSet phldrT="[Tekstas]" custT="1"/>
      <dgm:spPr/>
      <dgm:t>
        <a:bodyPr/>
        <a:lstStyle/>
        <a:p>
          <a:r>
            <a:rPr lang="lt-LT" sz="1200">
              <a:latin typeface="Times New Roman" panose="02020603050405020304" pitchFamily="18" charset="0"/>
              <a:cs typeface="Times New Roman" panose="02020603050405020304" pitchFamily="18" charset="0"/>
            </a:rPr>
            <a:t>Darbuotojų darbo sąlygų gerinimas</a:t>
          </a:r>
        </a:p>
      </dgm:t>
    </dgm:pt>
    <dgm:pt modelId="{63333650-CE3E-45E6-A8F7-46C1B3B87875}" type="parTrans" cxnId="{12FCC43D-B62F-4A26-844F-2B0839C29389}">
      <dgm:prSet/>
      <dgm:spPr/>
      <dgm:t>
        <a:bodyPr/>
        <a:lstStyle/>
        <a:p>
          <a:endParaRPr lang="lt-LT" sz="1200">
            <a:latin typeface="Times New Roman" panose="02020603050405020304" pitchFamily="18" charset="0"/>
            <a:cs typeface="Times New Roman" panose="02020603050405020304" pitchFamily="18" charset="0"/>
          </a:endParaRPr>
        </a:p>
      </dgm:t>
    </dgm:pt>
    <dgm:pt modelId="{1371C9E4-1574-4154-99D1-3CDD516B60B8}" type="sibTrans" cxnId="{12FCC43D-B62F-4A26-844F-2B0839C29389}">
      <dgm:prSet/>
      <dgm:spPr/>
      <dgm:t>
        <a:bodyPr/>
        <a:lstStyle/>
        <a:p>
          <a:endParaRPr lang="lt-LT" sz="1200">
            <a:latin typeface="Times New Roman" panose="02020603050405020304" pitchFamily="18" charset="0"/>
            <a:cs typeface="Times New Roman" panose="02020603050405020304" pitchFamily="18" charset="0"/>
          </a:endParaRPr>
        </a:p>
      </dgm:t>
    </dgm:pt>
    <dgm:pt modelId="{3B2DEC8A-AD8A-426B-9700-3CC938463F50}" type="pres">
      <dgm:prSet presAssocID="{0B6C8326-25A5-479A-A566-FE7617BDF8FD}" presName="CompostProcess" presStyleCnt="0">
        <dgm:presLayoutVars>
          <dgm:dir/>
          <dgm:resizeHandles val="exact"/>
        </dgm:presLayoutVars>
      </dgm:prSet>
      <dgm:spPr/>
    </dgm:pt>
    <dgm:pt modelId="{69E08BA9-A3AD-41B5-8316-C615A41468AF}" type="pres">
      <dgm:prSet presAssocID="{0B6C8326-25A5-479A-A566-FE7617BDF8FD}" presName="arrow" presStyleLbl="bgShp" presStyleIdx="0" presStyleCnt="1"/>
      <dgm:spPr>
        <a:prstGeom prst="roundRect">
          <a:avLst/>
        </a:prstGeom>
      </dgm:spPr>
    </dgm:pt>
    <dgm:pt modelId="{73143F1E-B0F9-43A6-BD69-34EE12FD556A}" type="pres">
      <dgm:prSet presAssocID="{0B6C8326-25A5-479A-A566-FE7617BDF8FD}" presName="linearProcess" presStyleCnt="0"/>
      <dgm:spPr/>
    </dgm:pt>
    <dgm:pt modelId="{8E0D487B-4A8A-411F-A56B-9D6F11D2C21A}" type="pres">
      <dgm:prSet presAssocID="{E064826D-588D-4E2D-AE71-96724AFF6B69}" presName="textNode" presStyleLbl="node1" presStyleIdx="0" presStyleCnt="4">
        <dgm:presLayoutVars>
          <dgm:bulletEnabled val="1"/>
        </dgm:presLayoutVars>
      </dgm:prSet>
      <dgm:spPr/>
    </dgm:pt>
    <dgm:pt modelId="{E1D01779-3D08-40C7-87C3-F66E6AD6D1C1}" type="pres">
      <dgm:prSet presAssocID="{568879ED-51AD-4F50-844A-FE742519D755}" presName="sibTrans" presStyleCnt="0"/>
      <dgm:spPr/>
    </dgm:pt>
    <dgm:pt modelId="{94A7C434-83C6-48F9-A8EB-2FD8737989E9}" type="pres">
      <dgm:prSet presAssocID="{8C150FEA-5A52-4248-9ADD-5791D6EF75FD}" presName="textNode" presStyleLbl="node1" presStyleIdx="1" presStyleCnt="4">
        <dgm:presLayoutVars>
          <dgm:bulletEnabled val="1"/>
        </dgm:presLayoutVars>
      </dgm:prSet>
      <dgm:spPr/>
    </dgm:pt>
    <dgm:pt modelId="{EFA7B714-C71D-4D2C-9CF0-FAA905796066}" type="pres">
      <dgm:prSet presAssocID="{69A18FA8-E381-44B9-BEBA-FCE088AF4C9C}" presName="sibTrans" presStyleCnt="0"/>
      <dgm:spPr/>
    </dgm:pt>
    <dgm:pt modelId="{74E4EADF-F684-4D8F-AA52-F5EF017759E0}" type="pres">
      <dgm:prSet presAssocID="{D190884E-91B6-4DF5-A650-D125A928419E}" presName="textNode" presStyleLbl="node1" presStyleIdx="2" presStyleCnt="4">
        <dgm:presLayoutVars>
          <dgm:bulletEnabled val="1"/>
        </dgm:presLayoutVars>
      </dgm:prSet>
      <dgm:spPr/>
    </dgm:pt>
    <dgm:pt modelId="{B5C69BEA-741E-4154-BC23-E1ADF398C798}" type="pres">
      <dgm:prSet presAssocID="{6FB86763-AE0D-48FB-91D9-0A5B19CF15D0}" presName="sibTrans" presStyleCnt="0"/>
      <dgm:spPr/>
    </dgm:pt>
    <dgm:pt modelId="{1EC3C160-8F46-4692-B9C3-7034162A8F58}" type="pres">
      <dgm:prSet presAssocID="{27F14EE9-2B08-4C72-A4A0-B760C6FE6852}" presName="textNode" presStyleLbl="node1" presStyleIdx="3" presStyleCnt="4">
        <dgm:presLayoutVars>
          <dgm:bulletEnabled val="1"/>
        </dgm:presLayoutVars>
      </dgm:prSet>
      <dgm:spPr/>
    </dgm:pt>
  </dgm:ptLst>
  <dgm:cxnLst>
    <dgm:cxn modelId="{AB413203-5A1A-4196-A7AD-C55ABC49375B}" srcId="{0B6C8326-25A5-479A-A566-FE7617BDF8FD}" destId="{D190884E-91B6-4DF5-A650-D125A928419E}" srcOrd="2" destOrd="0" parTransId="{984DE0B4-809E-440A-8922-137C608C9EB3}" sibTransId="{6FB86763-AE0D-48FB-91D9-0A5B19CF15D0}"/>
    <dgm:cxn modelId="{71288107-5571-495F-9947-6AB096800D39}" type="presOf" srcId="{8C150FEA-5A52-4248-9ADD-5791D6EF75FD}" destId="{94A7C434-83C6-48F9-A8EB-2FD8737989E9}" srcOrd="0" destOrd="0" presId="urn:microsoft.com/office/officeart/2005/8/layout/hProcess9"/>
    <dgm:cxn modelId="{12FCC43D-B62F-4A26-844F-2B0839C29389}" srcId="{0B6C8326-25A5-479A-A566-FE7617BDF8FD}" destId="{27F14EE9-2B08-4C72-A4A0-B760C6FE6852}" srcOrd="3" destOrd="0" parTransId="{63333650-CE3E-45E6-A8F7-46C1B3B87875}" sibTransId="{1371C9E4-1574-4154-99D1-3CDD516B60B8}"/>
    <dgm:cxn modelId="{E98EC664-099B-4B3A-A4F2-9C3D19618DAE}" type="presOf" srcId="{0B6C8326-25A5-479A-A566-FE7617BDF8FD}" destId="{3B2DEC8A-AD8A-426B-9700-3CC938463F50}" srcOrd="0" destOrd="0" presId="urn:microsoft.com/office/officeart/2005/8/layout/hProcess9"/>
    <dgm:cxn modelId="{D5222547-14CA-444D-8E71-EBBBF5E0E063}" type="presOf" srcId="{E064826D-588D-4E2D-AE71-96724AFF6B69}" destId="{8E0D487B-4A8A-411F-A56B-9D6F11D2C21A}" srcOrd="0" destOrd="0" presId="urn:microsoft.com/office/officeart/2005/8/layout/hProcess9"/>
    <dgm:cxn modelId="{4755BF9E-A231-4C3E-B6A8-51AC04C29EFF}" srcId="{0B6C8326-25A5-479A-A566-FE7617BDF8FD}" destId="{8C150FEA-5A52-4248-9ADD-5791D6EF75FD}" srcOrd="1" destOrd="0" parTransId="{38332776-59C3-47DE-8B82-582A177596AA}" sibTransId="{69A18FA8-E381-44B9-BEBA-FCE088AF4C9C}"/>
    <dgm:cxn modelId="{00FE7ADD-7DF0-4056-B7B6-8F6D650D81DB}" type="presOf" srcId="{27F14EE9-2B08-4C72-A4A0-B760C6FE6852}" destId="{1EC3C160-8F46-4692-B9C3-7034162A8F58}" srcOrd="0" destOrd="0" presId="urn:microsoft.com/office/officeart/2005/8/layout/hProcess9"/>
    <dgm:cxn modelId="{BF8900EA-76C9-4492-8478-3617A7A63074}" type="presOf" srcId="{D190884E-91B6-4DF5-A650-D125A928419E}" destId="{74E4EADF-F684-4D8F-AA52-F5EF017759E0}" srcOrd="0" destOrd="0" presId="urn:microsoft.com/office/officeart/2005/8/layout/hProcess9"/>
    <dgm:cxn modelId="{9C4E4FFD-AA25-47E7-A885-98FE0A982260}" srcId="{0B6C8326-25A5-479A-A566-FE7617BDF8FD}" destId="{E064826D-588D-4E2D-AE71-96724AFF6B69}" srcOrd="0" destOrd="0" parTransId="{B7234350-BF8B-4741-9166-4CF37B931FCF}" sibTransId="{568879ED-51AD-4F50-844A-FE742519D755}"/>
    <dgm:cxn modelId="{A774E7F3-FE4B-42CB-A9EB-837313EC5E16}" type="presParOf" srcId="{3B2DEC8A-AD8A-426B-9700-3CC938463F50}" destId="{69E08BA9-A3AD-41B5-8316-C615A41468AF}" srcOrd="0" destOrd="0" presId="urn:microsoft.com/office/officeart/2005/8/layout/hProcess9"/>
    <dgm:cxn modelId="{DE0EA66A-C09A-4A6D-9F1C-A3C55F8A31CF}" type="presParOf" srcId="{3B2DEC8A-AD8A-426B-9700-3CC938463F50}" destId="{73143F1E-B0F9-43A6-BD69-34EE12FD556A}" srcOrd="1" destOrd="0" presId="urn:microsoft.com/office/officeart/2005/8/layout/hProcess9"/>
    <dgm:cxn modelId="{E45B9527-1B44-4D98-BFC1-B98715454B7C}" type="presParOf" srcId="{73143F1E-B0F9-43A6-BD69-34EE12FD556A}" destId="{8E0D487B-4A8A-411F-A56B-9D6F11D2C21A}" srcOrd="0" destOrd="0" presId="urn:microsoft.com/office/officeart/2005/8/layout/hProcess9"/>
    <dgm:cxn modelId="{E8D70B47-57D1-42FF-83B1-9CB334562DD5}" type="presParOf" srcId="{73143F1E-B0F9-43A6-BD69-34EE12FD556A}" destId="{E1D01779-3D08-40C7-87C3-F66E6AD6D1C1}" srcOrd="1" destOrd="0" presId="urn:microsoft.com/office/officeart/2005/8/layout/hProcess9"/>
    <dgm:cxn modelId="{581C1706-8389-4BFA-98EE-DBA9839D3588}" type="presParOf" srcId="{73143F1E-B0F9-43A6-BD69-34EE12FD556A}" destId="{94A7C434-83C6-48F9-A8EB-2FD8737989E9}" srcOrd="2" destOrd="0" presId="urn:microsoft.com/office/officeart/2005/8/layout/hProcess9"/>
    <dgm:cxn modelId="{C13E6AC5-8239-43D2-A01A-7ABDA4F572A1}" type="presParOf" srcId="{73143F1E-B0F9-43A6-BD69-34EE12FD556A}" destId="{EFA7B714-C71D-4D2C-9CF0-FAA905796066}" srcOrd="3" destOrd="0" presId="urn:microsoft.com/office/officeart/2005/8/layout/hProcess9"/>
    <dgm:cxn modelId="{EEDDA40A-1CF3-4BA2-A75A-D8C5082E416A}" type="presParOf" srcId="{73143F1E-B0F9-43A6-BD69-34EE12FD556A}" destId="{74E4EADF-F684-4D8F-AA52-F5EF017759E0}" srcOrd="4" destOrd="0" presId="urn:microsoft.com/office/officeart/2005/8/layout/hProcess9"/>
    <dgm:cxn modelId="{32084724-47AD-407D-90D1-467DDF01E6B7}" type="presParOf" srcId="{73143F1E-B0F9-43A6-BD69-34EE12FD556A}" destId="{B5C69BEA-741E-4154-BC23-E1ADF398C798}" srcOrd="5" destOrd="0" presId="urn:microsoft.com/office/officeart/2005/8/layout/hProcess9"/>
    <dgm:cxn modelId="{D9D7988E-9F51-4F05-96CD-2ECD4ADA6558}" type="presParOf" srcId="{73143F1E-B0F9-43A6-BD69-34EE12FD556A}" destId="{1EC3C160-8F46-4692-B9C3-7034162A8F58}"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7C0C7-AF07-4CC3-BD6B-EF8E12E5EABF}">
      <dsp:nvSpPr>
        <dsp:cNvPr id="0" name=""/>
        <dsp:cNvSpPr/>
      </dsp:nvSpPr>
      <dsp:spPr>
        <a:xfrm>
          <a:off x="0" y="329234"/>
          <a:ext cx="6065520" cy="779625"/>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0752" tIns="374904" rIns="470752" bIns="85344" numCol="1" spcCol="1270" anchor="t" anchorCtr="0">
          <a:noAutofit/>
        </a:bodyPr>
        <a:lstStyle/>
        <a:p>
          <a:pPr marL="114300" lvl="1" indent="-114300" algn="just" defTabSz="533400">
            <a:lnSpc>
              <a:spcPct val="90000"/>
            </a:lnSpc>
            <a:spcBef>
              <a:spcPct val="0"/>
            </a:spcBef>
            <a:spcAft>
              <a:spcPct val="15000"/>
            </a:spcAft>
            <a:buChar char="•"/>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Užtikrinti patikimą ir kokybišką šilumos ir karšto vandens tiekimą ekonomiškai pagrįstomis kainomis, darant kuo mažesnę įtaką aplinkai</a:t>
          </a:r>
        </a:p>
      </dsp:txBody>
      <dsp:txXfrm>
        <a:off x="0" y="329234"/>
        <a:ext cx="6065520" cy="779625"/>
      </dsp:txXfrm>
    </dsp:sp>
    <dsp:sp modelId="{3C036232-B15F-4B3E-8AAD-33F651C957FF}">
      <dsp:nvSpPr>
        <dsp:cNvPr id="0" name=""/>
        <dsp:cNvSpPr/>
      </dsp:nvSpPr>
      <dsp:spPr>
        <a:xfrm>
          <a:off x="303276" y="63554"/>
          <a:ext cx="4245864" cy="5313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484" tIns="0" rIns="160484" bIns="0" numCol="1" spcCol="1270" anchor="ctr" anchorCtr="0">
          <a:noAutofit/>
        </a:bodyPr>
        <a:lstStyle/>
        <a:p>
          <a:pPr marL="0" lvl="0" indent="0" algn="l" defTabSz="533400">
            <a:lnSpc>
              <a:spcPct val="90000"/>
            </a:lnSpc>
            <a:spcBef>
              <a:spcPct val="0"/>
            </a:spcBef>
            <a:spcAft>
              <a:spcPct val="35000"/>
            </a:spcAft>
            <a:buNone/>
          </a:pPr>
          <a:r>
            <a:rPr lang="lt-LT" sz="1200" b="1" kern="1200">
              <a:solidFill>
                <a:sysClr val="window" lastClr="FFFFFF"/>
              </a:solidFill>
              <a:latin typeface="Times New Roman" panose="02020603050405020304" pitchFamily="18" charset="0"/>
              <a:ea typeface="+mn-ea"/>
              <a:cs typeface="Times New Roman" panose="02020603050405020304" pitchFamily="18" charset="0"/>
            </a:rPr>
            <a:t>Misija</a:t>
          </a:r>
        </a:p>
      </dsp:txBody>
      <dsp:txXfrm>
        <a:off x="329215" y="89493"/>
        <a:ext cx="4193986" cy="479482"/>
      </dsp:txXfrm>
    </dsp:sp>
    <dsp:sp modelId="{ABE8C988-F9EB-4D24-A59A-55E8C3ECBE00}">
      <dsp:nvSpPr>
        <dsp:cNvPr id="0" name=""/>
        <dsp:cNvSpPr/>
      </dsp:nvSpPr>
      <dsp:spPr>
        <a:xfrm>
          <a:off x="0" y="1471739"/>
          <a:ext cx="6065520" cy="779625"/>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0752" tIns="374904" rIns="470752" bIns="85344" numCol="1" spcCol="1270" anchor="t" anchorCtr="0">
          <a:noAutofit/>
        </a:bodyPr>
        <a:lstStyle/>
        <a:p>
          <a:pPr marL="114300" lvl="1" indent="-114300" algn="just" defTabSz="533400">
            <a:lnSpc>
              <a:spcPct val="90000"/>
            </a:lnSpc>
            <a:spcBef>
              <a:spcPct val="0"/>
            </a:spcBef>
            <a:spcAft>
              <a:spcPct val="15000"/>
            </a:spcAft>
            <a:buChar char="•"/>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Moderni, efektyvi, konkurencinga Lazdijų rajono gyventojų poreikius tenkinanti ir vertę akcininkams kurianti  šilumos gamybos ir tiekimo bendrovė</a:t>
          </a:r>
        </a:p>
      </dsp:txBody>
      <dsp:txXfrm>
        <a:off x="0" y="1471739"/>
        <a:ext cx="6065520" cy="779625"/>
      </dsp:txXfrm>
    </dsp:sp>
    <dsp:sp modelId="{3BC140C3-83B8-48EE-8E5F-415821F03C09}">
      <dsp:nvSpPr>
        <dsp:cNvPr id="0" name=""/>
        <dsp:cNvSpPr/>
      </dsp:nvSpPr>
      <dsp:spPr>
        <a:xfrm>
          <a:off x="303276" y="1206059"/>
          <a:ext cx="4245864" cy="5313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484" tIns="0" rIns="160484" bIns="0" numCol="1" spcCol="1270" anchor="ctr" anchorCtr="0">
          <a:noAutofit/>
        </a:bodyPr>
        <a:lstStyle/>
        <a:p>
          <a:pPr marL="0" lvl="0" indent="0" algn="l" defTabSz="533400">
            <a:lnSpc>
              <a:spcPct val="90000"/>
            </a:lnSpc>
            <a:spcBef>
              <a:spcPct val="0"/>
            </a:spcBef>
            <a:spcAft>
              <a:spcPct val="35000"/>
            </a:spcAft>
            <a:buNone/>
          </a:pPr>
          <a:r>
            <a:rPr lang="lt-LT" sz="1200" b="1" kern="1200">
              <a:solidFill>
                <a:sysClr val="window" lastClr="FFFFFF"/>
              </a:solidFill>
              <a:latin typeface="Times New Roman" panose="02020603050405020304" pitchFamily="18" charset="0"/>
              <a:ea typeface="+mn-ea"/>
              <a:cs typeface="Times New Roman" panose="02020603050405020304" pitchFamily="18" charset="0"/>
            </a:rPr>
            <a:t>Vizija</a:t>
          </a:r>
        </a:p>
      </dsp:txBody>
      <dsp:txXfrm>
        <a:off x="329215" y="1231998"/>
        <a:ext cx="4193986" cy="479482"/>
      </dsp:txXfrm>
    </dsp:sp>
    <dsp:sp modelId="{B9D53AD0-4E30-41A7-8D06-699D3DB75E35}">
      <dsp:nvSpPr>
        <dsp:cNvPr id="0" name=""/>
        <dsp:cNvSpPr/>
      </dsp:nvSpPr>
      <dsp:spPr>
        <a:xfrm>
          <a:off x="0" y="2614245"/>
          <a:ext cx="6065520" cy="13608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0752" tIns="374904" rIns="470752" bIns="85344" numCol="1" spcCol="1270" anchor="t" anchorCtr="0">
          <a:noAutofit/>
        </a:bodyPr>
        <a:lstStyle/>
        <a:p>
          <a:pPr marL="114300" lvl="1" indent="-114300" algn="just" defTabSz="533400">
            <a:lnSpc>
              <a:spcPct val="90000"/>
            </a:lnSpc>
            <a:spcBef>
              <a:spcPct val="0"/>
            </a:spcBef>
            <a:spcAft>
              <a:spcPct val="15000"/>
            </a:spcAft>
            <a:buChar char="•"/>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Atsakomybė</a:t>
          </a:r>
        </a:p>
        <a:p>
          <a:pPr marL="114300" lvl="1" indent="-114300" algn="just" defTabSz="533400">
            <a:lnSpc>
              <a:spcPct val="90000"/>
            </a:lnSpc>
            <a:spcBef>
              <a:spcPct val="0"/>
            </a:spcBef>
            <a:spcAft>
              <a:spcPct val="15000"/>
            </a:spcAft>
            <a:buChar char="•"/>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Efektyvumas</a:t>
          </a:r>
        </a:p>
        <a:p>
          <a:pPr marL="114300" lvl="1" indent="-114300" algn="just" defTabSz="533400">
            <a:lnSpc>
              <a:spcPct val="90000"/>
            </a:lnSpc>
            <a:spcBef>
              <a:spcPct val="0"/>
            </a:spcBef>
            <a:spcAft>
              <a:spcPct val="15000"/>
            </a:spcAft>
            <a:buChar char="•"/>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Konkurencingumas</a:t>
          </a:r>
        </a:p>
        <a:p>
          <a:pPr marL="114300" lvl="1" indent="-114300" algn="just" defTabSz="533400">
            <a:lnSpc>
              <a:spcPct val="90000"/>
            </a:lnSpc>
            <a:spcBef>
              <a:spcPct val="0"/>
            </a:spcBef>
            <a:spcAft>
              <a:spcPct val="15000"/>
            </a:spcAft>
            <a:buChar char="•"/>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Profesionalumas</a:t>
          </a:r>
        </a:p>
        <a:p>
          <a:pPr marL="114300" lvl="1" indent="-114300" algn="l" defTabSz="533400">
            <a:lnSpc>
              <a:spcPct val="90000"/>
            </a:lnSpc>
            <a:spcBef>
              <a:spcPct val="0"/>
            </a:spcBef>
            <a:spcAft>
              <a:spcPct val="15000"/>
            </a:spcAft>
            <a:buChar char="•"/>
          </a:pP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2614245"/>
        <a:ext cx="6065520" cy="1360800"/>
      </dsp:txXfrm>
    </dsp:sp>
    <dsp:sp modelId="{03589985-DFB4-4126-98B4-E2A6C70F56C3}">
      <dsp:nvSpPr>
        <dsp:cNvPr id="0" name=""/>
        <dsp:cNvSpPr/>
      </dsp:nvSpPr>
      <dsp:spPr>
        <a:xfrm>
          <a:off x="303276" y="2348565"/>
          <a:ext cx="4245864" cy="5313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484" tIns="0" rIns="160484" bIns="0" numCol="1" spcCol="1270" anchor="ctr" anchorCtr="0">
          <a:noAutofit/>
        </a:bodyPr>
        <a:lstStyle/>
        <a:p>
          <a:pPr marL="0" lvl="0" indent="0" algn="l" defTabSz="533400">
            <a:lnSpc>
              <a:spcPct val="90000"/>
            </a:lnSpc>
            <a:spcBef>
              <a:spcPct val="0"/>
            </a:spcBef>
            <a:spcAft>
              <a:spcPct val="35000"/>
            </a:spcAft>
            <a:buNone/>
          </a:pPr>
          <a:r>
            <a:rPr lang="lt-LT" sz="1200" b="1" kern="1200">
              <a:solidFill>
                <a:sysClr val="window" lastClr="FFFFFF"/>
              </a:solidFill>
              <a:latin typeface="Times New Roman" panose="02020603050405020304" pitchFamily="18" charset="0"/>
              <a:ea typeface="+mn-ea"/>
              <a:cs typeface="Times New Roman" panose="02020603050405020304" pitchFamily="18" charset="0"/>
            </a:rPr>
            <a:t>Vertybės</a:t>
          </a:r>
        </a:p>
      </dsp:txBody>
      <dsp:txXfrm>
        <a:off x="329215" y="2374504"/>
        <a:ext cx="4193986" cy="479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08BA9-A3AD-41B5-8316-C615A41468AF}">
      <dsp:nvSpPr>
        <dsp:cNvPr id="0" name=""/>
        <dsp:cNvSpPr/>
      </dsp:nvSpPr>
      <dsp:spPr>
        <a:xfrm>
          <a:off x="411479" y="0"/>
          <a:ext cx="4663440" cy="3200400"/>
        </a:xfrm>
        <a:prstGeom prst="roundRect">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0D487B-4A8A-411F-A56B-9D6F11D2C21A}">
      <dsp:nvSpPr>
        <dsp:cNvPr id="0" name=""/>
        <dsp:cNvSpPr/>
      </dsp:nvSpPr>
      <dsp:spPr>
        <a:xfrm>
          <a:off x="1875" y="960120"/>
          <a:ext cx="1218366"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Šilumos energijos tiekimo veiklos efektyvumo didinimas</a:t>
          </a:r>
        </a:p>
      </dsp:txBody>
      <dsp:txXfrm>
        <a:off x="61351" y="1019596"/>
        <a:ext cx="1099414" cy="1161208"/>
      </dsp:txXfrm>
    </dsp:sp>
    <dsp:sp modelId="{94A7C434-83C6-48F9-A8EB-2FD8737989E9}">
      <dsp:nvSpPr>
        <dsp:cNvPr id="0" name=""/>
        <dsp:cNvSpPr/>
      </dsp:nvSpPr>
      <dsp:spPr>
        <a:xfrm>
          <a:off x="1423302" y="960120"/>
          <a:ext cx="1218366"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Išmetamų teršalų kiekio mažinimas</a:t>
          </a:r>
        </a:p>
      </dsp:txBody>
      <dsp:txXfrm>
        <a:off x="1482778" y="1019596"/>
        <a:ext cx="1099414" cy="1161208"/>
      </dsp:txXfrm>
    </dsp:sp>
    <dsp:sp modelId="{74E4EADF-F684-4D8F-AA52-F5EF017759E0}">
      <dsp:nvSpPr>
        <dsp:cNvPr id="0" name=""/>
        <dsp:cNvSpPr/>
      </dsp:nvSpPr>
      <dsp:spPr>
        <a:xfrm>
          <a:off x="2844730" y="960120"/>
          <a:ext cx="1218366"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Pastatų šildymo ir karšto vandens sistemų priežiūros veiklos kokybės gerinimas</a:t>
          </a:r>
        </a:p>
      </dsp:txBody>
      <dsp:txXfrm>
        <a:off x="2904206" y="1019596"/>
        <a:ext cx="1099414" cy="1161208"/>
      </dsp:txXfrm>
    </dsp:sp>
    <dsp:sp modelId="{1EC3C160-8F46-4692-B9C3-7034162A8F58}">
      <dsp:nvSpPr>
        <dsp:cNvPr id="0" name=""/>
        <dsp:cNvSpPr/>
      </dsp:nvSpPr>
      <dsp:spPr>
        <a:xfrm>
          <a:off x="4266158" y="960120"/>
          <a:ext cx="1218366"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Darbuotojų darbo sąlygų gerinimas</a:t>
          </a:r>
        </a:p>
      </dsp:txBody>
      <dsp:txXfrm>
        <a:off x="4325634" y="1019596"/>
        <a:ext cx="1099414" cy="116120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5166-F299-4DE7-842D-C07F46BC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15158</Words>
  <Characters>8641</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ricardas@lazdijusiluma.lt</cp:lastModifiedBy>
  <cp:revision>2</cp:revision>
  <cp:lastPrinted>2022-02-15T08:53:00Z</cp:lastPrinted>
  <dcterms:created xsi:type="dcterms:W3CDTF">2022-03-18T11:55:00Z</dcterms:created>
  <dcterms:modified xsi:type="dcterms:W3CDTF">2022-03-18T11:55:00Z</dcterms:modified>
</cp:coreProperties>
</file>